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DA83" w14:textId="77777777" w:rsidR="00240783" w:rsidRDefault="00240783" w:rsidP="00240783">
      <w:pPr>
        <w:rPr>
          <w:rFonts w:ascii="BDUE Open Sans" w:hAnsi="BDUE Open Sans" w:cs="BDUE Open Sans"/>
        </w:rPr>
      </w:pPr>
    </w:p>
    <w:p w14:paraId="3B64AEC7" w14:textId="77777777" w:rsidR="00C85A92" w:rsidRPr="008D0C20" w:rsidRDefault="00C85A92" w:rsidP="00240783">
      <w:pPr>
        <w:rPr>
          <w:rFonts w:ascii="BDUE Open Sans" w:hAnsi="BDUE Open Sans" w:cs="BDUE Open Sans"/>
        </w:rPr>
      </w:pPr>
    </w:p>
    <w:p w14:paraId="2091E44F" w14:textId="77777777" w:rsidR="00240783" w:rsidRPr="008D0C20" w:rsidRDefault="00240783" w:rsidP="00240783">
      <w:pPr>
        <w:rPr>
          <w:rFonts w:ascii="BDUE Open Sans" w:hAnsi="BDUE Open Sans" w:cs="BDUE Open Sans"/>
          <w:u w:val="single"/>
        </w:rPr>
      </w:pPr>
      <w:r w:rsidRPr="008D0C20">
        <w:rPr>
          <w:rFonts w:ascii="BDUE Open Sans" w:hAnsi="BDUE Open Sans" w:cs="BDUE Open Sans"/>
          <w:u w:val="single"/>
        </w:rPr>
        <w:t>Ziel und Zweck</w:t>
      </w:r>
    </w:p>
    <w:p w14:paraId="17F06047" w14:textId="7844B2F7" w:rsidR="00240783" w:rsidRPr="008D0C20" w:rsidRDefault="00240783" w:rsidP="00240783">
      <w:pPr>
        <w:rPr>
          <w:rFonts w:ascii="BDUE Open Sans" w:hAnsi="BDUE Open Sans" w:cs="BDUE Open Sans"/>
        </w:rPr>
      </w:pPr>
      <w:r w:rsidRPr="008D0C20">
        <w:rPr>
          <w:rFonts w:ascii="BDUE Open Sans" w:hAnsi="BDUE Open Sans" w:cs="BDUE Open Sans"/>
        </w:rPr>
        <w:t xml:space="preserve">Das Mentoring-Programm des LV Nordrhein-Westfalen hat zum Ziel, </w:t>
      </w:r>
      <w:proofErr w:type="spellStart"/>
      <w:proofErr w:type="gramStart"/>
      <w:r w:rsidRPr="00767EA8">
        <w:rPr>
          <w:rFonts w:ascii="BDUE Open Sans" w:hAnsi="BDUE Open Sans" w:cs="BDUE Open Sans"/>
        </w:rPr>
        <w:t>Dolmetscher</w:t>
      </w:r>
      <w:r w:rsidR="00F30EDC" w:rsidRPr="00767EA8">
        <w:rPr>
          <w:rFonts w:ascii="BDUE Open Sans" w:hAnsi="BDUE Open Sans" w:cs="BDUE Open Sans"/>
        </w:rPr>
        <w:t>:inne</w:t>
      </w:r>
      <w:r w:rsidRPr="00767EA8">
        <w:rPr>
          <w:rFonts w:ascii="BDUE Open Sans" w:hAnsi="BDUE Open Sans" w:cs="BDUE Open Sans"/>
        </w:rPr>
        <w:t>n</w:t>
      </w:r>
      <w:proofErr w:type="spellEnd"/>
      <w:proofErr w:type="gramEnd"/>
      <w:r w:rsidRPr="008D0C20">
        <w:rPr>
          <w:rStyle w:val="Rimandonotaapidipagina"/>
          <w:rFonts w:ascii="BDUE Open Sans" w:hAnsi="BDUE Open Sans" w:cs="BDUE Open Sans"/>
        </w:rPr>
        <w:footnoteReference w:id="1"/>
      </w:r>
      <w:r w:rsidRPr="008D0C20">
        <w:rPr>
          <w:rFonts w:ascii="BDUE Open Sans" w:hAnsi="BDUE Open Sans" w:cs="BDUE Open Sans"/>
        </w:rPr>
        <w:t xml:space="preserve"> und </w:t>
      </w:r>
      <w:proofErr w:type="spellStart"/>
      <w:r w:rsidRPr="00767EA8">
        <w:rPr>
          <w:rFonts w:ascii="BDUE Open Sans" w:hAnsi="BDUE Open Sans" w:cs="BDUE Open Sans"/>
        </w:rPr>
        <w:t>Übersetzer</w:t>
      </w:r>
      <w:r w:rsidR="00F30EDC" w:rsidRPr="00767EA8">
        <w:rPr>
          <w:rFonts w:ascii="BDUE Open Sans" w:hAnsi="BDUE Open Sans" w:cs="BDUE Open Sans"/>
        </w:rPr>
        <w:t>:inne</w:t>
      </w:r>
      <w:r w:rsidRPr="00767EA8">
        <w:rPr>
          <w:rFonts w:ascii="BDUE Open Sans" w:hAnsi="BDUE Open Sans" w:cs="BDUE Open Sans"/>
        </w:rPr>
        <w:t>n</w:t>
      </w:r>
      <w:proofErr w:type="spellEnd"/>
      <w:r w:rsidRPr="00767EA8">
        <w:rPr>
          <w:rFonts w:ascii="BDUE Open Sans" w:hAnsi="BDUE Open Sans" w:cs="BDUE Open Sans"/>
        </w:rPr>
        <w:t xml:space="preserve"> den Berufseinstieg zu erleichtern und sie auf dem Weg hin zu einer professionellen Berufsausübung zu begleiten. Die </w:t>
      </w:r>
      <w:proofErr w:type="spellStart"/>
      <w:proofErr w:type="gramStart"/>
      <w:r w:rsidRPr="00767EA8">
        <w:rPr>
          <w:rFonts w:ascii="BDUE Open Sans" w:hAnsi="BDUE Open Sans" w:cs="BDUE Open Sans"/>
        </w:rPr>
        <w:t>Berufsanfänger</w:t>
      </w:r>
      <w:r w:rsidR="00F30EDC" w:rsidRPr="00767EA8">
        <w:rPr>
          <w:rFonts w:ascii="BDUE Open Sans" w:hAnsi="BDUE Open Sans" w:cs="BDUE Open Sans"/>
        </w:rPr>
        <w:t>:innen</w:t>
      </w:r>
      <w:proofErr w:type="spellEnd"/>
      <w:proofErr w:type="gramEnd"/>
      <w:r w:rsidRPr="00767EA8">
        <w:rPr>
          <w:rFonts w:ascii="BDUE Open Sans" w:hAnsi="BDUE Open Sans" w:cs="BDUE Open Sans"/>
        </w:rPr>
        <w:t xml:space="preserve"> erhalten Unterstützung bei berufsbezogenen Fragen und Problemen und haben die Möglichkeit, sich mit erfahrenen </w:t>
      </w:r>
      <w:proofErr w:type="spellStart"/>
      <w:r w:rsidRPr="00767EA8">
        <w:rPr>
          <w:rFonts w:ascii="BDUE Open Sans" w:hAnsi="BDUE Open Sans" w:cs="BDUE Open Sans"/>
        </w:rPr>
        <w:t>Kolleg</w:t>
      </w:r>
      <w:r w:rsidR="00F30EDC" w:rsidRPr="00767EA8">
        <w:rPr>
          <w:rFonts w:ascii="BDUE Open Sans" w:hAnsi="BDUE Open Sans" w:cs="BDUE Open Sans"/>
        </w:rPr>
        <w:t>:innen</w:t>
      </w:r>
      <w:proofErr w:type="spellEnd"/>
      <w:r w:rsidRPr="008D0C20">
        <w:rPr>
          <w:rFonts w:ascii="BDUE Open Sans" w:hAnsi="BDUE Open Sans" w:cs="BDUE Open Sans"/>
        </w:rPr>
        <w:t xml:space="preserve"> auszutauschen.</w:t>
      </w:r>
    </w:p>
    <w:p w14:paraId="7BAA3265" w14:textId="77777777" w:rsidR="00240783" w:rsidRPr="008D0C20" w:rsidRDefault="00240783" w:rsidP="00240783">
      <w:pPr>
        <w:rPr>
          <w:rFonts w:ascii="BDUE Open Sans" w:hAnsi="BDUE Open Sans" w:cs="BDUE Open Sans"/>
          <w:u w:val="single"/>
        </w:rPr>
      </w:pPr>
    </w:p>
    <w:p w14:paraId="4B5C4C25" w14:textId="77777777" w:rsidR="00240783" w:rsidRPr="008D0C20" w:rsidRDefault="00240783" w:rsidP="00240783">
      <w:pPr>
        <w:rPr>
          <w:rFonts w:ascii="BDUE Open Sans" w:hAnsi="BDUE Open Sans" w:cs="BDUE Open Sans"/>
          <w:u w:val="single"/>
        </w:rPr>
      </w:pPr>
      <w:r w:rsidRPr="008D0C20">
        <w:rPr>
          <w:rFonts w:ascii="BDUE Open Sans" w:hAnsi="BDUE Open Sans" w:cs="BDUE Open Sans"/>
          <w:u w:val="single"/>
        </w:rPr>
        <w:t>Dauer</w:t>
      </w:r>
    </w:p>
    <w:p w14:paraId="2EE2003C" w14:textId="505206FB" w:rsidR="00240783" w:rsidRPr="008D0C20" w:rsidRDefault="00240783" w:rsidP="00240783">
      <w:pPr>
        <w:rPr>
          <w:rFonts w:ascii="BDUE Open Sans" w:hAnsi="BDUE Open Sans" w:cs="BDUE Open Sans"/>
        </w:rPr>
      </w:pPr>
      <w:r w:rsidRPr="008D0C20">
        <w:rPr>
          <w:rFonts w:ascii="BDUE Open Sans" w:hAnsi="BDUE Open Sans" w:cs="BDUE Open Sans"/>
        </w:rPr>
        <w:t xml:space="preserve">Der </w:t>
      </w:r>
      <w:proofErr w:type="spellStart"/>
      <w:r w:rsidRPr="008D0C20">
        <w:rPr>
          <w:rFonts w:ascii="BDUE Open Sans" w:hAnsi="BDUE Open Sans" w:cs="BDUE Open Sans"/>
        </w:rPr>
        <w:t>Mentoringzyklus</w:t>
      </w:r>
      <w:proofErr w:type="spellEnd"/>
      <w:r w:rsidRPr="008D0C20">
        <w:rPr>
          <w:rFonts w:ascii="BDUE Open Sans" w:hAnsi="BDUE Open Sans" w:cs="BDUE Open Sans"/>
        </w:rPr>
        <w:t xml:space="preserve"> dauert 1 Jahr und beginnt jeweils </w:t>
      </w:r>
      <w:r w:rsidR="009D73FC">
        <w:rPr>
          <w:rFonts w:ascii="BDUE Open Sans" w:hAnsi="BDUE Open Sans" w:cs="BDUE Open Sans"/>
        </w:rPr>
        <w:t xml:space="preserve">im Herbst (September oder Oktober) eines </w:t>
      </w:r>
      <w:r w:rsidRPr="008D0C20">
        <w:rPr>
          <w:rFonts w:ascii="BDUE Open Sans" w:hAnsi="BDUE Open Sans" w:cs="BDUE Open Sans"/>
        </w:rPr>
        <w:t xml:space="preserve">Jahres. </w:t>
      </w:r>
      <w:r w:rsidR="009D73FC">
        <w:rPr>
          <w:rFonts w:ascii="BDUE Open Sans" w:hAnsi="BDUE Open Sans" w:cs="BDUE Open Sans"/>
        </w:rPr>
        <w:t xml:space="preserve">Die Dauer eines </w:t>
      </w:r>
      <w:proofErr w:type="spellStart"/>
      <w:r w:rsidR="009D73FC" w:rsidRPr="008D0C20">
        <w:rPr>
          <w:rFonts w:ascii="BDUE Open Sans" w:hAnsi="BDUE Open Sans" w:cs="BDUE Open Sans"/>
        </w:rPr>
        <w:t>Mentoringzyklus</w:t>
      </w:r>
      <w:proofErr w:type="spellEnd"/>
      <w:r w:rsidR="009D73FC">
        <w:rPr>
          <w:rFonts w:ascii="BDUE Open Sans" w:hAnsi="BDUE Open Sans" w:cs="BDUE Open Sans"/>
        </w:rPr>
        <w:t xml:space="preserve"> beträgt ab Mentoring-Start 12 Monate.</w:t>
      </w:r>
    </w:p>
    <w:p w14:paraId="2F2FBAA4" w14:textId="77777777" w:rsidR="00240783" w:rsidRPr="008D0C20" w:rsidRDefault="00240783" w:rsidP="00240783">
      <w:pPr>
        <w:rPr>
          <w:rFonts w:ascii="BDUE Open Sans" w:hAnsi="BDUE Open Sans" w:cs="BDUE Open Sans"/>
          <w:u w:val="single"/>
        </w:rPr>
      </w:pPr>
    </w:p>
    <w:p w14:paraId="5517EBEF" w14:textId="2BC8AA28" w:rsidR="00240783" w:rsidRPr="008D0C20" w:rsidRDefault="00240783" w:rsidP="00240783">
      <w:pPr>
        <w:rPr>
          <w:rFonts w:ascii="BDUE Open Sans" w:hAnsi="BDUE Open Sans" w:cs="BDUE Open Sans"/>
          <w:u w:val="single"/>
        </w:rPr>
      </w:pPr>
      <w:r w:rsidRPr="008D0C20">
        <w:rPr>
          <w:rFonts w:ascii="BDUE Open Sans" w:hAnsi="BDUE Open Sans" w:cs="BDUE Open Sans"/>
          <w:u w:val="single"/>
        </w:rPr>
        <w:t>Welche Aufgaben hat der Mentor</w:t>
      </w:r>
      <w:r w:rsidR="00F30EDC">
        <w:rPr>
          <w:rFonts w:ascii="BDUE Open Sans" w:hAnsi="BDUE Open Sans" w:cs="BDUE Open Sans"/>
          <w:u w:val="single"/>
        </w:rPr>
        <w:t>/die Mentorin</w:t>
      </w:r>
      <w:r w:rsidRPr="008D0C20">
        <w:rPr>
          <w:rFonts w:ascii="BDUE Open Sans" w:hAnsi="BDUE Open Sans" w:cs="BDUE Open Sans"/>
          <w:u w:val="single"/>
        </w:rPr>
        <w:t>?</w:t>
      </w:r>
    </w:p>
    <w:p w14:paraId="11C31F2C" w14:textId="5D6E6725" w:rsidR="00240783" w:rsidRPr="008D0C20" w:rsidRDefault="00240783" w:rsidP="00240783">
      <w:pPr>
        <w:rPr>
          <w:rFonts w:ascii="BDUE Open Sans" w:hAnsi="BDUE Open Sans" w:cs="BDUE Open Sans"/>
        </w:rPr>
      </w:pPr>
      <w:proofErr w:type="spellStart"/>
      <w:proofErr w:type="gramStart"/>
      <w:r w:rsidRPr="008D0C20">
        <w:rPr>
          <w:rFonts w:ascii="BDUE Open Sans" w:hAnsi="BDUE Open Sans" w:cs="BDUE Open Sans"/>
        </w:rPr>
        <w:t>Mentor</w:t>
      </w:r>
      <w:r w:rsidR="00082061">
        <w:rPr>
          <w:rFonts w:ascii="BDUE Open Sans" w:hAnsi="BDUE Open Sans" w:cs="BDUE Open Sans"/>
        </w:rPr>
        <w:t>:inn</w:t>
      </w:r>
      <w:r w:rsidRPr="008D0C20">
        <w:rPr>
          <w:rFonts w:ascii="BDUE Open Sans" w:hAnsi="BDUE Open Sans" w:cs="BDUE Open Sans"/>
        </w:rPr>
        <w:t>en</w:t>
      </w:r>
      <w:proofErr w:type="spellEnd"/>
      <w:proofErr w:type="gramEnd"/>
      <w:r w:rsidRPr="008D0C20">
        <w:rPr>
          <w:rFonts w:ascii="BDUE Open Sans" w:hAnsi="BDUE Open Sans" w:cs="BDUE Open Sans"/>
        </w:rPr>
        <w:t xml:space="preserve"> sollten mehrere Jahre Berufserfahrung (als </w:t>
      </w:r>
      <w:proofErr w:type="spellStart"/>
      <w:r w:rsidRPr="008D0C20">
        <w:rPr>
          <w:rFonts w:ascii="BDUE Open Sans" w:hAnsi="BDUE Open Sans" w:cs="BDUE Open Sans"/>
        </w:rPr>
        <w:t>Übersetzer</w:t>
      </w:r>
      <w:r w:rsidR="00F30EDC">
        <w:rPr>
          <w:rFonts w:ascii="BDUE Open Sans" w:hAnsi="BDUE Open Sans" w:cs="BDUE Open Sans"/>
        </w:rPr>
        <w:t>:innen</w:t>
      </w:r>
      <w:proofErr w:type="spellEnd"/>
      <w:r w:rsidRPr="008D0C20">
        <w:rPr>
          <w:rFonts w:ascii="BDUE Open Sans" w:hAnsi="BDUE Open Sans" w:cs="BDUE Open Sans"/>
        </w:rPr>
        <w:t xml:space="preserve">, </w:t>
      </w:r>
      <w:proofErr w:type="spellStart"/>
      <w:r w:rsidRPr="008D0C20">
        <w:rPr>
          <w:rFonts w:ascii="BDUE Open Sans" w:hAnsi="BDUE Open Sans" w:cs="BDUE Open Sans"/>
        </w:rPr>
        <w:t>Dolmetscher</w:t>
      </w:r>
      <w:r w:rsidR="00F30EDC">
        <w:rPr>
          <w:rFonts w:ascii="BDUE Open Sans" w:hAnsi="BDUE Open Sans" w:cs="BDUE Open Sans"/>
        </w:rPr>
        <w:t>:innen</w:t>
      </w:r>
      <w:proofErr w:type="spellEnd"/>
      <w:r w:rsidRPr="008D0C20">
        <w:rPr>
          <w:rFonts w:ascii="BDUE Open Sans" w:hAnsi="BDUE Open Sans" w:cs="BDUE Open Sans"/>
        </w:rPr>
        <w:t xml:space="preserve"> usw.) aufweisen können</w:t>
      </w:r>
      <w:r w:rsidR="00674DA7">
        <w:rPr>
          <w:rFonts w:ascii="BDUE Open Sans" w:hAnsi="BDUE Open Sans" w:cs="BDUE Open Sans"/>
        </w:rPr>
        <w:t xml:space="preserve"> </w:t>
      </w:r>
      <w:r w:rsidRPr="008D0C20">
        <w:rPr>
          <w:rFonts w:ascii="BDUE Open Sans" w:hAnsi="BDUE Open Sans" w:cs="BDUE Open Sans"/>
        </w:rPr>
        <w:t xml:space="preserve">und Mitglied in einem der Landesverbände des BDÜ sein. Es wird vorausgesetzt, dass </w:t>
      </w:r>
      <w:proofErr w:type="spellStart"/>
      <w:proofErr w:type="gramStart"/>
      <w:r w:rsidRPr="008D0C20">
        <w:rPr>
          <w:rFonts w:ascii="BDUE Open Sans" w:hAnsi="BDUE Open Sans" w:cs="BDUE Open Sans"/>
        </w:rPr>
        <w:t>Mentor</w:t>
      </w:r>
      <w:r w:rsidR="00F30EDC">
        <w:rPr>
          <w:rFonts w:ascii="BDUE Open Sans" w:hAnsi="BDUE Open Sans" w:cs="BDUE Open Sans"/>
        </w:rPr>
        <w:t>:inn</w:t>
      </w:r>
      <w:r w:rsidRPr="008D0C20">
        <w:rPr>
          <w:rFonts w:ascii="BDUE Open Sans" w:hAnsi="BDUE Open Sans" w:cs="BDUE Open Sans"/>
        </w:rPr>
        <w:t>en</w:t>
      </w:r>
      <w:proofErr w:type="spellEnd"/>
      <w:proofErr w:type="gramEnd"/>
      <w:r w:rsidRPr="008D0C20">
        <w:rPr>
          <w:rFonts w:ascii="BDUE Open Sans" w:hAnsi="BDUE Open Sans" w:cs="BDUE Open Sans"/>
        </w:rPr>
        <w:t xml:space="preserve"> bereit sind, eigene Kenntnisse an junge Kollegen und Kolleginnen weiterzugeben und sie an ihren Erfahrungen teilhaben zu lassen. </w:t>
      </w:r>
      <w:proofErr w:type="spellStart"/>
      <w:proofErr w:type="gramStart"/>
      <w:r w:rsidRPr="008D0C20">
        <w:rPr>
          <w:rFonts w:ascii="BDUE Open Sans" w:hAnsi="BDUE Open Sans" w:cs="BDUE Open Sans"/>
        </w:rPr>
        <w:t>Mentor</w:t>
      </w:r>
      <w:r w:rsidR="00F30EDC">
        <w:rPr>
          <w:rFonts w:ascii="BDUE Open Sans" w:hAnsi="BDUE Open Sans" w:cs="BDUE Open Sans"/>
        </w:rPr>
        <w:t>:inn</w:t>
      </w:r>
      <w:r w:rsidRPr="008D0C20">
        <w:rPr>
          <w:rFonts w:ascii="BDUE Open Sans" w:hAnsi="BDUE Open Sans" w:cs="BDUE Open Sans"/>
        </w:rPr>
        <w:t>en</w:t>
      </w:r>
      <w:proofErr w:type="spellEnd"/>
      <w:proofErr w:type="gramEnd"/>
      <w:r w:rsidRPr="008D0C20">
        <w:rPr>
          <w:rFonts w:ascii="BDUE Open Sans" w:hAnsi="BDUE Open Sans" w:cs="BDUE Open Sans"/>
        </w:rPr>
        <w:t xml:space="preserve"> haben ein offenes Ohr und Zeit für die Fragen, Sorgen und Nöte der </w:t>
      </w:r>
      <w:proofErr w:type="spellStart"/>
      <w:r w:rsidRPr="008D0C20">
        <w:rPr>
          <w:rFonts w:ascii="BDUE Open Sans" w:hAnsi="BDUE Open Sans" w:cs="BDUE Open Sans"/>
        </w:rPr>
        <w:t>Berufseinsteiger</w:t>
      </w:r>
      <w:r w:rsidR="00F30EDC">
        <w:rPr>
          <w:rFonts w:ascii="BDUE Open Sans" w:hAnsi="BDUE Open Sans" w:cs="BDUE Open Sans"/>
        </w:rPr>
        <w:t>:innen</w:t>
      </w:r>
      <w:proofErr w:type="spellEnd"/>
      <w:r w:rsidRPr="008D0C20">
        <w:rPr>
          <w:rFonts w:ascii="BDUE Open Sans" w:hAnsi="BDUE Open Sans" w:cs="BDUE Open Sans"/>
        </w:rPr>
        <w:t>. Sie ermitteln gemeinsam mit de</w:t>
      </w:r>
      <w:r w:rsidR="00F30EDC">
        <w:rPr>
          <w:rFonts w:ascii="BDUE Open Sans" w:hAnsi="BDUE Open Sans" w:cs="BDUE Open Sans"/>
        </w:rPr>
        <w:t>n</w:t>
      </w:r>
      <w:r w:rsidRPr="008D0C20">
        <w:rPr>
          <w:rFonts w:ascii="BDUE Open Sans" w:hAnsi="BDUE Open Sans" w:cs="BDUE Open Sans"/>
        </w:rPr>
        <w:t xml:space="preserve"> Mentee</w:t>
      </w:r>
      <w:r w:rsidR="00F30EDC">
        <w:rPr>
          <w:rFonts w:ascii="BDUE Open Sans" w:hAnsi="BDUE Open Sans" w:cs="BDUE Open Sans"/>
        </w:rPr>
        <w:t>s</w:t>
      </w:r>
      <w:r w:rsidRPr="008D0C20">
        <w:rPr>
          <w:rFonts w:ascii="BDUE Open Sans" w:hAnsi="BDUE Open Sans" w:cs="BDUE Open Sans"/>
        </w:rPr>
        <w:t xml:space="preserve"> die vor ih</w:t>
      </w:r>
      <w:r w:rsidR="00F30EDC">
        <w:rPr>
          <w:rFonts w:ascii="BDUE Open Sans" w:hAnsi="BDUE Open Sans" w:cs="BDUE Open Sans"/>
        </w:rPr>
        <w:t>nen</w:t>
      </w:r>
      <w:r w:rsidRPr="008D0C20">
        <w:rPr>
          <w:rFonts w:ascii="BDUE Open Sans" w:hAnsi="BDUE Open Sans" w:cs="BDUE Open Sans"/>
        </w:rPr>
        <w:t xml:space="preserve"> liegenden Herausforderungen und geben Tipps, wie diese zu bewältigen sind. Das Feedback von </w:t>
      </w:r>
      <w:proofErr w:type="spellStart"/>
      <w:proofErr w:type="gramStart"/>
      <w:r w:rsidRPr="008D0C20">
        <w:rPr>
          <w:rFonts w:ascii="BDUE Open Sans" w:hAnsi="BDUE Open Sans" w:cs="BDUE Open Sans"/>
        </w:rPr>
        <w:t>Mentor</w:t>
      </w:r>
      <w:r w:rsidR="00F30EDC">
        <w:rPr>
          <w:rFonts w:ascii="BDUE Open Sans" w:hAnsi="BDUE Open Sans" w:cs="BDUE Open Sans"/>
        </w:rPr>
        <w:t>:inne</w:t>
      </w:r>
      <w:r w:rsidRPr="008D0C20">
        <w:rPr>
          <w:rFonts w:ascii="BDUE Open Sans" w:hAnsi="BDUE Open Sans" w:cs="BDUE Open Sans"/>
        </w:rPr>
        <w:t>n</w:t>
      </w:r>
      <w:proofErr w:type="spellEnd"/>
      <w:proofErr w:type="gramEnd"/>
      <w:r w:rsidRPr="008D0C20">
        <w:rPr>
          <w:rFonts w:ascii="BDUE Open Sans" w:hAnsi="BDUE Open Sans" w:cs="BDUE Open Sans"/>
        </w:rPr>
        <w:t xml:space="preserve"> ist stets offen und konstruktiv.</w:t>
      </w:r>
    </w:p>
    <w:p w14:paraId="058F8B51" w14:textId="77777777" w:rsidR="00240783" w:rsidRPr="008D0C20" w:rsidRDefault="00240783" w:rsidP="00240783">
      <w:pPr>
        <w:rPr>
          <w:rFonts w:ascii="BDUE Open Sans" w:hAnsi="BDUE Open Sans" w:cs="BDUE Open Sans"/>
          <w:u w:val="single"/>
        </w:rPr>
      </w:pPr>
    </w:p>
    <w:p w14:paraId="6EE05BF8" w14:textId="51013649" w:rsidR="00240783" w:rsidRPr="008D0C20" w:rsidRDefault="00240783" w:rsidP="00240783">
      <w:pPr>
        <w:rPr>
          <w:rFonts w:ascii="BDUE Open Sans" w:hAnsi="BDUE Open Sans" w:cs="BDUE Open Sans"/>
          <w:u w:val="single"/>
        </w:rPr>
      </w:pPr>
      <w:r w:rsidRPr="008D0C20">
        <w:rPr>
          <w:rFonts w:ascii="BDUE Open Sans" w:hAnsi="BDUE Open Sans" w:cs="BDUE Open Sans"/>
          <w:u w:val="single"/>
        </w:rPr>
        <w:t>Welche Vorteile hat das Mentoring für den Mentor</w:t>
      </w:r>
      <w:r w:rsidR="00F30EDC">
        <w:rPr>
          <w:rFonts w:ascii="BDUE Open Sans" w:hAnsi="BDUE Open Sans" w:cs="BDUE Open Sans"/>
          <w:u w:val="single"/>
        </w:rPr>
        <w:t>/die Mentorin</w:t>
      </w:r>
      <w:r w:rsidRPr="008D0C20">
        <w:rPr>
          <w:rFonts w:ascii="BDUE Open Sans" w:hAnsi="BDUE Open Sans" w:cs="BDUE Open Sans"/>
          <w:u w:val="single"/>
        </w:rPr>
        <w:t>?</w:t>
      </w:r>
    </w:p>
    <w:p w14:paraId="3035261E" w14:textId="65E818D4" w:rsidR="00C85A92" w:rsidRDefault="00240783" w:rsidP="00240783">
      <w:pPr>
        <w:rPr>
          <w:rFonts w:ascii="BDUE Open Sans" w:hAnsi="BDUE Open Sans" w:cs="BDUE Open Sans"/>
        </w:rPr>
      </w:pPr>
      <w:proofErr w:type="spellStart"/>
      <w:proofErr w:type="gramStart"/>
      <w:r w:rsidRPr="008D0C20">
        <w:rPr>
          <w:rFonts w:ascii="BDUE Open Sans" w:hAnsi="BDUE Open Sans" w:cs="BDUE Open Sans"/>
        </w:rPr>
        <w:t>Mentor</w:t>
      </w:r>
      <w:r w:rsidR="00F30EDC">
        <w:rPr>
          <w:rFonts w:ascii="BDUE Open Sans" w:hAnsi="BDUE Open Sans" w:cs="BDUE Open Sans"/>
        </w:rPr>
        <w:t>:inn</w:t>
      </w:r>
      <w:r w:rsidRPr="008D0C20">
        <w:rPr>
          <w:rFonts w:ascii="BDUE Open Sans" w:hAnsi="BDUE Open Sans" w:cs="BDUE Open Sans"/>
        </w:rPr>
        <w:t>en</w:t>
      </w:r>
      <w:proofErr w:type="spellEnd"/>
      <w:proofErr w:type="gramEnd"/>
      <w:r w:rsidRPr="008D0C20">
        <w:rPr>
          <w:rFonts w:ascii="BDUE Open Sans" w:hAnsi="BDUE Open Sans" w:cs="BDUE Open Sans"/>
        </w:rPr>
        <w:t xml:space="preserve"> haben neben der Chance, eigene Erfahrungen an Kollegen und Kolleginnen weiterzugeben, die am Beginn ihrer freiberuflichen Berufslaufbahn stehen, auch die Gelegenheit, durch den generationsübergreifenden Austausch mit de</w:t>
      </w:r>
      <w:r w:rsidR="00F30EDC">
        <w:rPr>
          <w:rFonts w:ascii="BDUE Open Sans" w:hAnsi="BDUE Open Sans" w:cs="BDUE Open Sans"/>
        </w:rPr>
        <w:t>n</w:t>
      </w:r>
      <w:r w:rsidRPr="008D0C20">
        <w:rPr>
          <w:rFonts w:ascii="BDUE Open Sans" w:hAnsi="BDUE Open Sans" w:cs="BDUE Open Sans"/>
        </w:rPr>
        <w:t xml:space="preserve"> Mentee</w:t>
      </w:r>
      <w:r w:rsidR="00F30EDC">
        <w:rPr>
          <w:rFonts w:ascii="BDUE Open Sans" w:hAnsi="BDUE Open Sans" w:cs="BDUE Open Sans"/>
        </w:rPr>
        <w:t>s</w:t>
      </w:r>
      <w:r w:rsidRPr="008D0C20">
        <w:rPr>
          <w:rFonts w:ascii="BDUE Open Sans" w:hAnsi="BDUE Open Sans" w:cs="BDUE Open Sans"/>
        </w:rPr>
        <w:t xml:space="preserve"> Informationen und Tipps zu technischen, beruflichen und akademischen Neuerungen zu erhalten. </w:t>
      </w:r>
      <w:proofErr w:type="spellStart"/>
      <w:proofErr w:type="gramStart"/>
      <w:r w:rsidRPr="008D0C20">
        <w:rPr>
          <w:rFonts w:ascii="BDUE Open Sans" w:hAnsi="BDUE Open Sans" w:cs="BDUE Open Sans"/>
        </w:rPr>
        <w:t>Mentor</w:t>
      </w:r>
      <w:r w:rsidR="00F30EDC">
        <w:rPr>
          <w:rFonts w:ascii="BDUE Open Sans" w:hAnsi="BDUE Open Sans" w:cs="BDUE Open Sans"/>
        </w:rPr>
        <w:t>:inn</w:t>
      </w:r>
      <w:r w:rsidRPr="008D0C20">
        <w:rPr>
          <w:rFonts w:ascii="BDUE Open Sans" w:hAnsi="BDUE Open Sans" w:cs="BDUE Open Sans"/>
        </w:rPr>
        <w:t>en</w:t>
      </w:r>
      <w:proofErr w:type="spellEnd"/>
      <w:proofErr w:type="gramEnd"/>
      <w:r w:rsidRPr="008D0C20">
        <w:rPr>
          <w:rFonts w:ascii="BDUE Open Sans" w:hAnsi="BDUE Open Sans" w:cs="BDUE Open Sans"/>
        </w:rPr>
        <w:t xml:space="preserve"> können so mit frischen Ideen die eigene Arbeitsweise überdenken und optimieren. Außerdem können sie die Nachwuchsarbeit des Landesverbands aktiv mitgestalten. Für ihr Engagement sind sie zudem berechtigt, ein spezielles </w:t>
      </w:r>
      <w:proofErr w:type="spellStart"/>
      <w:proofErr w:type="gramStart"/>
      <w:r w:rsidRPr="008D0C20">
        <w:rPr>
          <w:rFonts w:ascii="BDUE Open Sans" w:hAnsi="BDUE Open Sans" w:cs="BDUE Open Sans"/>
        </w:rPr>
        <w:t>Mentor</w:t>
      </w:r>
      <w:r w:rsidR="00F30EDC">
        <w:rPr>
          <w:rFonts w:ascii="BDUE Open Sans" w:hAnsi="BDUE Open Sans" w:cs="BDUE Open Sans"/>
        </w:rPr>
        <w:t>:inn</w:t>
      </w:r>
      <w:r w:rsidRPr="008D0C20">
        <w:rPr>
          <w:rFonts w:ascii="BDUE Open Sans" w:hAnsi="BDUE Open Sans" w:cs="BDUE Open Sans"/>
        </w:rPr>
        <w:t>en</w:t>
      </w:r>
      <w:proofErr w:type="gramEnd"/>
      <w:r w:rsidRPr="008D0C20">
        <w:rPr>
          <w:rFonts w:ascii="BDUE Open Sans" w:hAnsi="BDUE Open Sans" w:cs="BDUE Open Sans"/>
        </w:rPr>
        <w:t>-Logo</w:t>
      </w:r>
      <w:proofErr w:type="spellEnd"/>
      <w:r w:rsidRPr="008D0C20">
        <w:rPr>
          <w:rFonts w:ascii="BDUE Open Sans" w:hAnsi="BDUE Open Sans" w:cs="BDUE Open Sans"/>
        </w:rPr>
        <w:t xml:space="preserve"> zu verwenden.</w:t>
      </w:r>
    </w:p>
    <w:p w14:paraId="02040B78" w14:textId="643B31AE" w:rsidR="00C85A92" w:rsidRDefault="00C85A92" w:rsidP="00240783">
      <w:pPr>
        <w:rPr>
          <w:rFonts w:ascii="BDUE Open Sans" w:hAnsi="BDUE Open Sans" w:cs="BDUE Open Sans"/>
        </w:rPr>
      </w:pPr>
    </w:p>
    <w:p w14:paraId="6CFF092D" w14:textId="77777777" w:rsidR="00237F2B" w:rsidRPr="008D0C20" w:rsidRDefault="00237F2B" w:rsidP="00240783">
      <w:pPr>
        <w:rPr>
          <w:rFonts w:ascii="BDUE Open Sans" w:hAnsi="BDUE Open Sans" w:cs="BDUE Open Sans"/>
        </w:rPr>
      </w:pPr>
    </w:p>
    <w:p w14:paraId="7038A167" w14:textId="77777777" w:rsidR="00240783" w:rsidRPr="008D0C20" w:rsidRDefault="00240783" w:rsidP="00240783">
      <w:pPr>
        <w:rPr>
          <w:rFonts w:ascii="BDUE Open Sans" w:hAnsi="BDUE Open Sans" w:cs="BDUE Open Sans"/>
          <w:u w:val="single"/>
        </w:rPr>
      </w:pPr>
      <w:r w:rsidRPr="008D0C20">
        <w:rPr>
          <w:rFonts w:ascii="BDUE Open Sans" w:hAnsi="BDUE Open Sans" w:cs="BDUE Open Sans"/>
          <w:u w:val="single"/>
        </w:rPr>
        <w:t>Wer eignet sich als Mentee?</w:t>
      </w:r>
    </w:p>
    <w:p w14:paraId="4794F012" w14:textId="205370EC" w:rsidR="00240783" w:rsidRPr="008D0C20" w:rsidRDefault="00240783" w:rsidP="00240783">
      <w:pPr>
        <w:rPr>
          <w:rFonts w:ascii="BDUE Open Sans" w:hAnsi="BDUE Open Sans" w:cs="BDUE Open Sans"/>
        </w:rPr>
      </w:pPr>
      <w:r w:rsidRPr="008D0C20">
        <w:rPr>
          <w:rFonts w:ascii="BDUE Open Sans" w:hAnsi="BDUE Open Sans" w:cs="BDUE Open Sans"/>
        </w:rPr>
        <w:t>Teilnahmeberechtigt als Mentee sind Vollmitglieder des LV NRW am Beginn ihrer Selbstständigkeit. Der</w:t>
      </w:r>
      <w:r w:rsidR="00F30EDC">
        <w:rPr>
          <w:rFonts w:ascii="BDUE Open Sans" w:hAnsi="BDUE Open Sans" w:cs="BDUE Open Sans"/>
        </w:rPr>
        <w:t>/Die</w:t>
      </w:r>
      <w:r w:rsidRPr="008D0C20">
        <w:rPr>
          <w:rFonts w:ascii="BDUE Open Sans" w:hAnsi="BDUE Open Sans" w:cs="BDUE Open Sans"/>
        </w:rPr>
        <w:t xml:space="preserve"> Mentee sollte bereit sein, von den Erfahrungen des Mentors</w:t>
      </w:r>
      <w:r w:rsidR="00F30EDC">
        <w:rPr>
          <w:rFonts w:ascii="BDUE Open Sans" w:hAnsi="BDUE Open Sans" w:cs="BDUE Open Sans"/>
        </w:rPr>
        <w:t>/der Mentorin</w:t>
      </w:r>
      <w:r w:rsidRPr="008D0C20">
        <w:rPr>
          <w:rFonts w:ascii="BDUE Open Sans" w:hAnsi="BDUE Open Sans" w:cs="BDUE Open Sans"/>
        </w:rPr>
        <w:t xml:space="preserve"> zu lernen, sich bei Fragen und Problemen aktiv an den Mentor</w:t>
      </w:r>
      <w:r w:rsidR="00F30EDC">
        <w:rPr>
          <w:rFonts w:ascii="BDUE Open Sans" w:hAnsi="BDUE Open Sans" w:cs="BDUE Open Sans"/>
        </w:rPr>
        <w:t>/die Mentorin</w:t>
      </w:r>
      <w:r w:rsidRPr="008D0C20">
        <w:rPr>
          <w:rFonts w:ascii="BDUE Open Sans" w:hAnsi="BDUE Open Sans" w:cs="BDUE Open Sans"/>
        </w:rPr>
        <w:t xml:space="preserve"> zu wenden und eventuell geäußerte Kritik anzunehmen.</w:t>
      </w:r>
    </w:p>
    <w:p w14:paraId="37CAB27D" w14:textId="77777777" w:rsidR="00240783" w:rsidRPr="008D0C20" w:rsidRDefault="00240783" w:rsidP="00240783">
      <w:pPr>
        <w:rPr>
          <w:rFonts w:ascii="BDUE Open Sans" w:hAnsi="BDUE Open Sans" w:cs="BDUE Open Sans"/>
        </w:rPr>
      </w:pPr>
    </w:p>
    <w:p w14:paraId="762E37FA" w14:textId="77777777" w:rsidR="00240783" w:rsidRPr="008D0C20" w:rsidRDefault="00240783" w:rsidP="00240783">
      <w:pPr>
        <w:rPr>
          <w:rFonts w:ascii="BDUE Open Sans" w:hAnsi="BDUE Open Sans" w:cs="BDUE Open Sans"/>
          <w:u w:val="single"/>
        </w:rPr>
      </w:pPr>
      <w:r w:rsidRPr="008D0C20">
        <w:rPr>
          <w:rFonts w:ascii="BDUE Open Sans" w:hAnsi="BDUE Open Sans" w:cs="BDUE Open Sans"/>
          <w:u w:val="single"/>
        </w:rPr>
        <w:t>Ablauf und Inhalt der Zusammenarbeit</w:t>
      </w:r>
    </w:p>
    <w:p w14:paraId="66267877" w14:textId="60A9EBA2" w:rsidR="00240783" w:rsidRPr="008D0C20" w:rsidRDefault="00240783" w:rsidP="00240783">
      <w:pPr>
        <w:autoSpaceDE w:val="0"/>
        <w:autoSpaceDN w:val="0"/>
        <w:adjustRightInd w:val="0"/>
        <w:rPr>
          <w:rFonts w:ascii="BDUE Open Sans" w:hAnsi="BDUE Open Sans" w:cs="BDUE Open Sans"/>
        </w:rPr>
      </w:pPr>
      <w:r w:rsidRPr="008D0C20">
        <w:rPr>
          <w:rFonts w:ascii="BDUE Open Sans" w:hAnsi="BDUE Open Sans" w:cs="BDUE Open Sans"/>
        </w:rPr>
        <w:t>Mentor</w:t>
      </w:r>
      <w:r w:rsidR="00F30EDC">
        <w:rPr>
          <w:rFonts w:ascii="BDUE Open Sans" w:hAnsi="BDUE Open Sans" w:cs="BDUE Open Sans"/>
        </w:rPr>
        <w:t>/Mentorin</w:t>
      </w:r>
      <w:r w:rsidRPr="008D0C20">
        <w:rPr>
          <w:rFonts w:ascii="BDUE Open Sans" w:hAnsi="BDUE Open Sans" w:cs="BDUE Open Sans"/>
        </w:rPr>
        <w:t xml:space="preserve"> und Mentee stehen in regelmäßigen Kontakt per E-Mail, Telefon, Skype u. ä., wobei die Initiative in der Regel beim</w:t>
      </w:r>
      <w:r w:rsidR="00082061">
        <w:rPr>
          <w:rFonts w:ascii="BDUE Open Sans" w:hAnsi="BDUE Open Sans" w:cs="BDUE Open Sans"/>
        </w:rPr>
        <w:t>/bei der</w:t>
      </w:r>
      <w:r w:rsidRPr="008D0C20">
        <w:rPr>
          <w:rFonts w:ascii="BDUE Open Sans" w:hAnsi="BDUE Open Sans" w:cs="BDUE Open Sans"/>
        </w:rPr>
        <w:t xml:space="preserve"> Mentee liegen sollte. Es wird auch empfohlen, dass Mentor</w:t>
      </w:r>
      <w:r w:rsidR="00F30EDC">
        <w:rPr>
          <w:rFonts w:ascii="BDUE Open Sans" w:hAnsi="BDUE Open Sans" w:cs="BDUE Open Sans"/>
        </w:rPr>
        <w:t>/Mentorin</w:t>
      </w:r>
      <w:r w:rsidRPr="008D0C20">
        <w:rPr>
          <w:rFonts w:ascii="BDUE Open Sans" w:hAnsi="BDUE Open Sans" w:cs="BDUE Open Sans"/>
        </w:rPr>
        <w:t xml:space="preserve"> und Mentee bei regelmäßigen persönlichen Treffen Fragen und Probleme des Mentees besprechen und sich austauschen. Der Mentor</w:t>
      </w:r>
      <w:r w:rsidR="00936280">
        <w:rPr>
          <w:rFonts w:ascii="BDUE Open Sans" w:hAnsi="BDUE Open Sans" w:cs="BDUE Open Sans"/>
        </w:rPr>
        <w:t>/Die Mentorin</w:t>
      </w:r>
      <w:r w:rsidRPr="008D0C20">
        <w:rPr>
          <w:rFonts w:ascii="BDUE Open Sans" w:hAnsi="BDUE Open Sans" w:cs="BDUE Open Sans"/>
        </w:rPr>
        <w:t xml:space="preserve"> leistet dem</w:t>
      </w:r>
      <w:r w:rsidR="00936280">
        <w:rPr>
          <w:rFonts w:ascii="BDUE Open Sans" w:hAnsi="BDUE Open Sans" w:cs="BDUE Open Sans"/>
        </w:rPr>
        <w:t>/der</w:t>
      </w:r>
      <w:r w:rsidRPr="008D0C20">
        <w:rPr>
          <w:rFonts w:ascii="BDUE Open Sans" w:hAnsi="BDUE Open Sans" w:cs="BDUE Open Sans"/>
        </w:rPr>
        <w:t xml:space="preserve"> Mentee Hilfe zur Selbsthilfe. Dabei darf nicht vergessen werden, dass ein Mentoring keine Rundumbetreuung de</w:t>
      </w:r>
      <w:r w:rsidR="00936280">
        <w:rPr>
          <w:rFonts w:ascii="BDUE Open Sans" w:hAnsi="BDUE Open Sans" w:cs="BDUE Open Sans"/>
        </w:rPr>
        <w:t>r</w:t>
      </w:r>
      <w:r w:rsidRPr="008D0C20">
        <w:rPr>
          <w:rFonts w:ascii="BDUE Open Sans" w:hAnsi="BDUE Open Sans" w:cs="BDUE Open Sans"/>
        </w:rPr>
        <w:t xml:space="preserve"> Mentees bedeutet, sondern es sich hierbei um einen klar umgrenzten, zielorientierten und lösungsfokussierten Austausch handelt. Der</w:t>
      </w:r>
      <w:r w:rsidR="00936280">
        <w:rPr>
          <w:rFonts w:ascii="BDUE Open Sans" w:hAnsi="BDUE Open Sans" w:cs="BDUE Open Sans"/>
        </w:rPr>
        <w:t>/Die</w:t>
      </w:r>
      <w:r w:rsidRPr="008D0C20">
        <w:rPr>
          <w:rFonts w:ascii="BDUE Open Sans" w:hAnsi="BDUE Open Sans" w:cs="BDUE Open Sans"/>
        </w:rPr>
        <w:t xml:space="preserve"> Mentee soll in der Regel nicht zu Hilfsarbeiten und sonstigen unentgeltlichen Leistungen herangezogen werden. Umgekehrt ist der Mentor</w:t>
      </w:r>
      <w:r w:rsidR="00082061">
        <w:rPr>
          <w:rFonts w:ascii="BDUE Open Sans" w:hAnsi="BDUE Open Sans" w:cs="BDUE Open Sans"/>
        </w:rPr>
        <w:t>/die Mentorin</w:t>
      </w:r>
      <w:r w:rsidRPr="008D0C20">
        <w:rPr>
          <w:rFonts w:ascii="BDUE Open Sans" w:hAnsi="BDUE Open Sans" w:cs="BDUE Open Sans"/>
        </w:rPr>
        <w:t xml:space="preserve"> nicht für die Akquirierung von Kunden oder Aufträgen für den</w:t>
      </w:r>
      <w:r w:rsidR="00082061">
        <w:rPr>
          <w:rFonts w:ascii="BDUE Open Sans" w:hAnsi="BDUE Open Sans" w:cs="BDUE Open Sans"/>
        </w:rPr>
        <w:t>/die</w:t>
      </w:r>
      <w:r w:rsidRPr="008D0C20">
        <w:rPr>
          <w:rFonts w:ascii="BDUE Open Sans" w:hAnsi="BDUE Open Sans" w:cs="BDUE Open Sans"/>
        </w:rPr>
        <w:t xml:space="preserve"> Mentee verantwortlich. Das Verhältnis sollte von Vertrauen und Loyalität geprägt sein und stets den beruflichen Erfolg beider Seiten zum Ziel haben. Zu diesem Zweck treffen Mentor</w:t>
      </w:r>
      <w:r w:rsidR="00936280">
        <w:rPr>
          <w:rFonts w:ascii="BDUE Open Sans" w:hAnsi="BDUE Open Sans" w:cs="BDUE Open Sans"/>
        </w:rPr>
        <w:t>/Mentorin</w:t>
      </w:r>
      <w:r w:rsidRPr="008D0C20">
        <w:rPr>
          <w:rFonts w:ascii="BDUE Open Sans" w:hAnsi="BDUE Open Sans" w:cs="BDUE Open Sans"/>
        </w:rPr>
        <w:t xml:space="preserve"> und Mentee zu Beginn eine Vereinbarung, die den Rahmen ihrer Zusammenarbeit bildet.</w:t>
      </w:r>
    </w:p>
    <w:p w14:paraId="6CE856CD" w14:textId="77777777" w:rsidR="00240783" w:rsidRPr="008D0C20" w:rsidRDefault="00240783" w:rsidP="00240783">
      <w:pPr>
        <w:rPr>
          <w:rFonts w:ascii="BDUE Open Sans" w:hAnsi="BDUE Open Sans" w:cs="BDUE Open Sans"/>
        </w:rPr>
      </w:pPr>
    </w:p>
    <w:p w14:paraId="2856F40E" w14:textId="77777777" w:rsidR="00240783" w:rsidRPr="008D0C20" w:rsidRDefault="00240783" w:rsidP="00240783">
      <w:pPr>
        <w:rPr>
          <w:rFonts w:ascii="BDUE Open Sans" w:hAnsi="BDUE Open Sans" w:cs="BDUE Open Sans"/>
          <w:u w:val="single"/>
        </w:rPr>
      </w:pPr>
      <w:r w:rsidRPr="008D0C20">
        <w:rPr>
          <w:rFonts w:ascii="BDUE Open Sans" w:hAnsi="BDUE Open Sans" w:cs="BDUE Open Sans"/>
          <w:u w:val="single"/>
        </w:rPr>
        <w:t>Allgemeine Hinweise zu Teilnahme und Paarbildung</w:t>
      </w:r>
    </w:p>
    <w:p w14:paraId="2ADD810C" w14:textId="7F5635FC" w:rsidR="00240783" w:rsidRPr="008D0C20" w:rsidRDefault="00240783" w:rsidP="00240783">
      <w:pPr>
        <w:rPr>
          <w:rFonts w:ascii="BDUE Open Sans" w:hAnsi="BDUE Open Sans" w:cs="BDUE Open Sans"/>
        </w:rPr>
      </w:pPr>
      <w:r w:rsidRPr="008D0C20">
        <w:rPr>
          <w:rFonts w:ascii="BDUE Open Sans" w:hAnsi="BDUE Open Sans" w:cs="BDUE Open Sans"/>
        </w:rPr>
        <w:t>Grundsätzlich entscheidet d</w:t>
      </w:r>
      <w:r w:rsidR="00FF1687">
        <w:rPr>
          <w:rFonts w:ascii="BDUE Open Sans" w:hAnsi="BDUE Open Sans" w:cs="BDUE Open Sans"/>
        </w:rPr>
        <w:t>i</w:t>
      </w:r>
      <w:r w:rsidRPr="008D0C20">
        <w:rPr>
          <w:rFonts w:ascii="BDUE Open Sans" w:hAnsi="BDUE Open Sans" w:cs="BDUE Open Sans"/>
        </w:rPr>
        <w:t>e Mentoring-Koordinator</w:t>
      </w:r>
      <w:r w:rsidR="00FF1687">
        <w:rPr>
          <w:rFonts w:ascii="BDUE Open Sans" w:hAnsi="BDUE Open Sans" w:cs="BDUE Open Sans"/>
        </w:rPr>
        <w:t>in</w:t>
      </w:r>
      <w:r w:rsidRPr="008D0C20">
        <w:rPr>
          <w:rFonts w:ascii="BDUE Open Sans" w:hAnsi="BDUE Open Sans" w:cs="BDUE Open Sans"/>
        </w:rPr>
        <w:t xml:space="preserve"> über die Teilnahme und prüft Ausnahmefälle. Die Teilnehmerzahl ist von der Anzahl der </w:t>
      </w:r>
      <w:proofErr w:type="spellStart"/>
      <w:proofErr w:type="gramStart"/>
      <w:r w:rsidRPr="008D0C20">
        <w:rPr>
          <w:rFonts w:ascii="BDUE Open Sans" w:hAnsi="BDUE Open Sans" w:cs="BDUE Open Sans"/>
        </w:rPr>
        <w:t>Interessent</w:t>
      </w:r>
      <w:r w:rsidR="00FF1687">
        <w:rPr>
          <w:rFonts w:ascii="BDUE Open Sans" w:hAnsi="BDUE Open Sans" w:cs="BDUE Open Sans"/>
        </w:rPr>
        <w:t>:inne</w:t>
      </w:r>
      <w:r w:rsidRPr="008D0C20">
        <w:rPr>
          <w:rFonts w:ascii="BDUE Open Sans" w:hAnsi="BDUE Open Sans" w:cs="BDUE Open Sans"/>
        </w:rPr>
        <w:t>n</w:t>
      </w:r>
      <w:proofErr w:type="spellEnd"/>
      <w:proofErr w:type="gramEnd"/>
      <w:r w:rsidRPr="008D0C20">
        <w:rPr>
          <w:rFonts w:ascii="BDUE Open Sans" w:hAnsi="BDUE Open Sans" w:cs="BDUE Open Sans"/>
        </w:rPr>
        <w:t xml:space="preserve">, sowohl </w:t>
      </w:r>
      <w:proofErr w:type="spellStart"/>
      <w:r w:rsidRPr="008D0C20">
        <w:rPr>
          <w:rFonts w:ascii="BDUE Open Sans" w:hAnsi="BDUE Open Sans" w:cs="BDUE Open Sans"/>
        </w:rPr>
        <w:t>Mentor</w:t>
      </w:r>
      <w:r w:rsidR="00FF1687">
        <w:rPr>
          <w:rFonts w:ascii="BDUE Open Sans" w:hAnsi="BDUE Open Sans" w:cs="BDUE Open Sans"/>
        </w:rPr>
        <w:t>:inn</w:t>
      </w:r>
      <w:r w:rsidRPr="008D0C20">
        <w:rPr>
          <w:rFonts w:ascii="BDUE Open Sans" w:hAnsi="BDUE Open Sans" w:cs="BDUE Open Sans"/>
        </w:rPr>
        <w:t>en</w:t>
      </w:r>
      <w:proofErr w:type="spellEnd"/>
      <w:r w:rsidRPr="008D0C20">
        <w:rPr>
          <w:rFonts w:ascii="BDUE Open Sans" w:hAnsi="BDUE Open Sans" w:cs="BDUE Open Sans"/>
        </w:rPr>
        <w:t xml:space="preserve"> als auch Mentees, abhängig. Ein Anspruch auf die Teilnahme besteht nicht. Die Teilnahme ist unentgeltlich.</w:t>
      </w:r>
    </w:p>
    <w:p w14:paraId="0EAC7989" w14:textId="6FCE27DF" w:rsidR="00240783" w:rsidRPr="008D0C20" w:rsidRDefault="00240783" w:rsidP="00240783">
      <w:pPr>
        <w:rPr>
          <w:rFonts w:ascii="BDUE Open Sans" w:hAnsi="BDUE Open Sans" w:cs="BDUE Open Sans"/>
        </w:rPr>
      </w:pPr>
      <w:r w:rsidRPr="008D0C20">
        <w:rPr>
          <w:rFonts w:ascii="BDUE Open Sans" w:hAnsi="BDUE Open Sans" w:cs="BDUE Open Sans"/>
        </w:rPr>
        <w:t>D</w:t>
      </w:r>
      <w:r w:rsidR="00FF1687">
        <w:rPr>
          <w:rFonts w:ascii="BDUE Open Sans" w:hAnsi="BDUE Open Sans" w:cs="BDUE Open Sans"/>
        </w:rPr>
        <w:t>i</w:t>
      </w:r>
      <w:r w:rsidRPr="008D0C20">
        <w:rPr>
          <w:rFonts w:ascii="BDUE Open Sans" w:hAnsi="BDUE Open Sans" w:cs="BDUE Open Sans"/>
        </w:rPr>
        <w:t>e Mentoring-Koordinator</w:t>
      </w:r>
      <w:r w:rsidR="00FF1687">
        <w:rPr>
          <w:rFonts w:ascii="BDUE Open Sans" w:hAnsi="BDUE Open Sans" w:cs="BDUE Open Sans"/>
        </w:rPr>
        <w:t>in</w:t>
      </w:r>
      <w:r w:rsidRPr="008D0C20">
        <w:rPr>
          <w:rFonts w:ascii="BDUE Open Sans" w:hAnsi="BDUE Open Sans" w:cs="BDUE Open Sans"/>
        </w:rPr>
        <w:t xml:space="preserve"> übernimmt weiterhin die Bildung der Mentor-Mentee-Paare. Die hierfür herangezogenen Kriterien sind: Art der ausgeübten Tätigkeit (Übersetze</w:t>
      </w:r>
      <w:r w:rsidR="00FF1687">
        <w:rPr>
          <w:rFonts w:ascii="BDUE Open Sans" w:hAnsi="BDUE Open Sans" w:cs="BDUE Open Sans"/>
        </w:rPr>
        <w:t>n</w:t>
      </w:r>
      <w:r w:rsidRPr="008D0C20">
        <w:rPr>
          <w:rFonts w:ascii="BDUE Open Sans" w:hAnsi="BDUE Open Sans" w:cs="BDUE Open Sans"/>
        </w:rPr>
        <w:t>, Dolmetsche</w:t>
      </w:r>
      <w:r w:rsidR="00FF1687">
        <w:rPr>
          <w:rFonts w:ascii="BDUE Open Sans" w:hAnsi="BDUE Open Sans" w:cs="BDUE Open Sans"/>
        </w:rPr>
        <w:t>n</w:t>
      </w:r>
      <w:r w:rsidRPr="008D0C20">
        <w:rPr>
          <w:rFonts w:ascii="BDUE Open Sans" w:hAnsi="BDUE Open Sans" w:cs="BDUE Open Sans"/>
        </w:rPr>
        <w:t xml:space="preserve"> usw.), Wohnort, Fachgebiete, Arbeitssprachen usw. Ziel ist die Bildung möglichst optimaler Paare. Stellt sich im Laufe des </w:t>
      </w:r>
      <w:proofErr w:type="spellStart"/>
      <w:r w:rsidRPr="008D0C20">
        <w:rPr>
          <w:rFonts w:ascii="BDUE Open Sans" w:hAnsi="BDUE Open Sans" w:cs="BDUE Open Sans"/>
        </w:rPr>
        <w:t>Mentoringzyklus</w:t>
      </w:r>
      <w:proofErr w:type="spellEnd"/>
      <w:r w:rsidRPr="008D0C20">
        <w:rPr>
          <w:rFonts w:ascii="BDUE Open Sans" w:hAnsi="BDUE Open Sans" w:cs="BDUE Open Sans"/>
        </w:rPr>
        <w:t xml:space="preserve"> heraus, dass eine gute Zusammenarbeit eines Paars aus beliebigen Gründen nicht möglich ist, wird d</w:t>
      </w:r>
      <w:r w:rsidR="00FF1687">
        <w:rPr>
          <w:rFonts w:ascii="BDUE Open Sans" w:hAnsi="BDUE Open Sans" w:cs="BDUE Open Sans"/>
        </w:rPr>
        <w:t>i</w:t>
      </w:r>
      <w:r w:rsidRPr="008D0C20">
        <w:rPr>
          <w:rFonts w:ascii="BDUE Open Sans" w:hAnsi="BDUE Open Sans" w:cs="BDUE Open Sans"/>
        </w:rPr>
        <w:t>e Mentoring-Koordinator</w:t>
      </w:r>
      <w:r w:rsidR="00FF1687">
        <w:rPr>
          <w:rFonts w:ascii="BDUE Open Sans" w:hAnsi="BDUE Open Sans" w:cs="BDUE Open Sans"/>
        </w:rPr>
        <w:t>in</w:t>
      </w:r>
      <w:r w:rsidRPr="008D0C20">
        <w:rPr>
          <w:rFonts w:ascii="BDUE Open Sans" w:hAnsi="BDUE Open Sans" w:cs="BDUE Open Sans"/>
        </w:rPr>
        <w:t xml:space="preserve"> versuchen, in Absprache mit dem Paar und anderen interessierten </w:t>
      </w:r>
      <w:proofErr w:type="spellStart"/>
      <w:proofErr w:type="gramStart"/>
      <w:r w:rsidRPr="008D0C20">
        <w:rPr>
          <w:rFonts w:ascii="BDUE Open Sans" w:hAnsi="BDUE Open Sans" w:cs="BDUE Open Sans"/>
        </w:rPr>
        <w:t>Mento</w:t>
      </w:r>
      <w:r w:rsidR="00FF1687">
        <w:rPr>
          <w:rFonts w:ascii="BDUE Open Sans" w:hAnsi="BDUE Open Sans" w:cs="BDUE Open Sans"/>
        </w:rPr>
        <w:t>r:inn</w:t>
      </w:r>
      <w:r w:rsidRPr="008D0C20">
        <w:rPr>
          <w:rFonts w:ascii="BDUE Open Sans" w:hAnsi="BDUE Open Sans" w:cs="BDUE Open Sans"/>
        </w:rPr>
        <w:t>en</w:t>
      </w:r>
      <w:proofErr w:type="spellEnd"/>
      <w:proofErr w:type="gramEnd"/>
      <w:r w:rsidRPr="008D0C20">
        <w:rPr>
          <w:rFonts w:ascii="BDUE Open Sans" w:hAnsi="BDUE Open Sans" w:cs="BDUE Open Sans"/>
        </w:rPr>
        <w:t xml:space="preserve"> und Mentees eine Ersatzlösung zu finden.</w:t>
      </w:r>
    </w:p>
    <w:p w14:paraId="09BF3DE3" w14:textId="77777777" w:rsidR="00240783" w:rsidRPr="008D0C20" w:rsidRDefault="00240783" w:rsidP="00C85A92">
      <w:pPr>
        <w:ind w:right="-57"/>
        <w:rPr>
          <w:rFonts w:ascii="BDUE Open Sans" w:hAnsi="BDUE Open Sans" w:cs="BDUE Open Sans"/>
        </w:rPr>
      </w:pPr>
    </w:p>
    <w:p w14:paraId="08B5DB06" w14:textId="77777777" w:rsidR="00240783" w:rsidRPr="008D0C20" w:rsidRDefault="00240783" w:rsidP="00240783">
      <w:pPr>
        <w:rPr>
          <w:rFonts w:ascii="BDUE Open Sans" w:hAnsi="BDUE Open Sans" w:cs="BDUE Open Sans"/>
          <w:u w:val="single"/>
        </w:rPr>
      </w:pPr>
      <w:r w:rsidRPr="008D0C20">
        <w:rPr>
          <w:rFonts w:ascii="BDUE Open Sans" w:hAnsi="BDUE Open Sans" w:cs="BDUE Open Sans"/>
          <w:u w:val="single"/>
        </w:rPr>
        <w:t>Bewerbung</w:t>
      </w:r>
    </w:p>
    <w:p w14:paraId="43A03971" w14:textId="2780906E" w:rsidR="00240783" w:rsidRPr="008D0C20" w:rsidRDefault="00240783" w:rsidP="00240783">
      <w:pPr>
        <w:rPr>
          <w:rFonts w:ascii="BDUE Open Sans" w:hAnsi="BDUE Open Sans" w:cs="BDUE Open Sans"/>
        </w:rPr>
      </w:pPr>
      <w:r w:rsidRPr="008D0C20">
        <w:rPr>
          <w:rFonts w:ascii="BDUE Open Sans" w:hAnsi="BDUE Open Sans" w:cs="BDUE Open Sans"/>
        </w:rPr>
        <w:t>Wenn Sie als Mentor</w:t>
      </w:r>
      <w:r w:rsidR="00FF1687">
        <w:rPr>
          <w:rFonts w:ascii="BDUE Open Sans" w:hAnsi="BDUE Open Sans" w:cs="BDUE Open Sans"/>
        </w:rPr>
        <w:t>/Mentorin</w:t>
      </w:r>
      <w:r w:rsidR="00AA64D9">
        <w:rPr>
          <w:rFonts w:ascii="BDUE Open Sans" w:hAnsi="BDUE Open Sans" w:cs="BDUE Open Sans"/>
        </w:rPr>
        <w:t xml:space="preserve"> </w:t>
      </w:r>
      <w:r w:rsidRPr="008D0C20">
        <w:rPr>
          <w:rFonts w:ascii="BDUE Open Sans" w:hAnsi="BDUE Open Sans" w:cs="BDUE Open Sans"/>
        </w:rPr>
        <w:t xml:space="preserve">oder Mentee Interesse am Mentoring-Programm haben, dann senden Sie das entsprechende Bewerbungsformular ausgefüllt an die unten angegebenen </w:t>
      </w:r>
      <w:r w:rsidRPr="008D0C20">
        <w:rPr>
          <w:rFonts w:ascii="BDUE Open Sans" w:hAnsi="BDUE Open Sans" w:cs="BDUE Open Sans"/>
        </w:rPr>
        <w:lastRenderedPageBreak/>
        <w:t>Kontaktdaten de</w:t>
      </w:r>
      <w:r w:rsidR="008935F3">
        <w:rPr>
          <w:rFonts w:ascii="BDUE Open Sans" w:hAnsi="BDUE Open Sans" w:cs="BDUE Open Sans"/>
        </w:rPr>
        <w:t>r</w:t>
      </w:r>
      <w:r w:rsidRPr="008D0C20">
        <w:rPr>
          <w:rFonts w:ascii="BDUE Open Sans" w:hAnsi="BDUE Open Sans" w:cs="BDUE Open Sans"/>
        </w:rPr>
        <w:t xml:space="preserve"> Mentoring-Koordinator</w:t>
      </w:r>
      <w:r w:rsidR="008935F3">
        <w:rPr>
          <w:rFonts w:ascii="BDUE Open Sans" w:hAnsi="BDUE Open Sans" w:cs="BDUE Open Sans"/>
        </w:rPr>
        <w:t>in</w:t>
      </w:r>
      <w:r w:rsidRPr="008D0C20">
        <w:rPr>
          <w:rFonts w:ascii="BDUE Open Sans" w:hAnsi="BDUE Open Sans" w:cs="BDUE Open Sans"/>
        </w:rPr>
        <w:t>. Sie finden die Bewerbungsformulare auf der Website des Landesverbands. Mithilfe des Formulars werden Kontakt- und Rahmendaten, die Motivation für die Teilnahme am Mentoring-Programm sowie die damit verknüpften Erwartungen ermittelt.</w:t>
      </w:r>
      <w:r w:rsidR="002523B8">
        <w:rPr>
          <w:rFonts w:ascii="BDUE Open Sans" w:hAnsi="BDUE Open Sans" w:cs="BDUE Open Sans"/>
        </w:rPr>
        <w:t xml:space="preserve"> </w:t>
      </w:r>
      <w:r w:rsidR="002523B8" w:rsidRPr="002523B8">
        <w:rPr>
          <w:rFonts w:ascii="BDUE Open Sans" w:hAnsi="BDUE Open Sans" w:cs="BDUE Open Sans"/>
          <w:b/>
          <w:bCs/>
        </w:rPr>
        <w:t>Bewerbungen für das Mentoring-Programm sind immer bis zum 31.</w:t>
      </w:r>
      <w:r w:rsidR="002523B8">
        <w:rPr>
          <w:rFonts w:ascii="BDUE Open Sans" w:hAnsi="BDUE Open Sans" w:cs="BDUE Open Sans"/>
          <w:b/>
          <w:bCs/>
        </w:rPr>
        <w:t> </w:t>
      </w:r>
      <w:r w:rsidR="002523B8" w:rsidRPr="002523B8">
        <w:rPr>
          <w:rFonts w:ascii="BDUE Open Sans" w:hAnsi="BDUE Open Sans" w:cs="BDUE Open Sans"/>
          <w:b/>
          <w:bCs/>
        </w:rPr>
        <w:t>August eines jeden Jahres möglich</w:t>
      </w:r>
      <w:r w:rsidR="002523B8">
        <w:rPr>
          <w:rFonts w:ascii="BDUE Open Sans" w:hAnsi="BDUE Open Sans" w:cs="BDUE Open Sans"/>
        </w:rPr>
        <w:t>.</w:t>
      </w:r>
    </w:p>
    <w:p w14:paraId="74C869BB" w14:textId="0F0FFDC9" w:rsidR="00240783" w:rsidRDefault="00240783" w:rsidP="00240783">
      <w:pPr>
        <w:rPr>
          <w:rFonts w:ascii="BDUE Open Sans" w:hAnsi="BDUE Open Sans" w:cs="BDUE Open Sans"/>
        </w:rPr>
      </w:pPr>
    </w:p>
    <w:p w14:paraId="7387B400" w14:textId="77777777" w:rsidR="00237F2B" w:rsidRPr="008D0C20" w:rsidRDefault="00237F2B" w:rsidP="00240783">
      <w:pPr>
        <w:rPr>
          <w:rFonts w:ascii="BDUE Open Sans" w:hAnsi="BDUE Open Sans" w:cs="BDUE Open Sans"/>
        </w:rPr>
      </w:pPr>
    </w:p>
    <w:p w14:paraId="478D284A" w14:textId="77777777" w:rsidR="00240783" w:rsidRPr="00F30EDC" w:rsidRDefault="00240783" w:rsidP="00240783">
      <w:pPr>
        <w:rPr>
          <w:rFonts w:ascii="BDUE Open Sans" w:hAnsi="BDUE Open Sans" w:cs="BDUE Open Sans"/>
          <w:u w:val="single"/>
          <w:lang w:val="it-IT"/>
        </w:rPr>
      </w:pPr>
      <w:proofErr w:type="spellStart"/>
      <w:r w:rsidRPr="00F30EDC">
        <w:rPr>
          <w:rFonts w:ascii="BDUE Open Sans" w:hAnsi="BDUE Open Sans" w:cs="BDUE Open Sans"/>
          <w:u w:val="single"/>
          <w:lang w:val="it-IT"/>
        </w:rPr>
        <w:t>Kontakt</w:t>
      </w:r>
      <w:proofErr w:type="spellEnd"/>
    </w:p>
    <w:p w14:paraId="0D4F7461" w14:textId="7BC2A8A9" w:rsidR="00240783" w:rsidRPr="00F30EDC" w:rsidRDefault="00240783" w:rsidP="00240783">
      <w:pPr>
        <w:rPr>
          <w:rFonts w:ascii="BDUE Open Sans" w:hAnsi="BDUE Open Sans" w:cs="BDUE Open Sans"/>
          <w:lang w:val="it-IT"/>
        </w:rPr>
      </w:pPr>
      <w:r w:rsidRPr="00F30EDC">
        <w:rPr>
          <w:rFonts w:ascii="BDUE Open Sans" w:hAnsi="BDUE Open Sans" w:cs="BDUE Open Sans"/>
          <w:lang w:val="it-IT"/>
        </w:rPr>
        <w:t>Mentoring-</w:t>
      </w:r>
      <w:proofErr w:type="spellStart"/>
      <w:r w:rsidRPr="00F30EDC">
        <w:rPr>
          <w:rFonts w:ascii="BDUE Open Sans" w:hAnsi="BDUE Open Sans" w:cs="BDUE Open Sans"/>
          <w:lang w:val="it-IT"/>
        </w:rPr>
        <w:t>Koordinatorin</w:t>
      </w:r>
      <w:proofErr w:type="spellEnd"/>
      <w:r w:rsidRPr="00F30EDC">
        <w:rPr>
          <w:rFonts w:ascii="BDUE Open Sans" w:hAnsi="BDUE Open Sans" w:cs="BDUE Open Sans"/>
          <w:lang w:val="it-IT"/>
        </w:rPr>
        <w:t xml:space="preserve">: </w:t>
      </w:r>
      <w:r w:rsidR="00237F2B" w:rsidRPr="00F30EDC">
        <w:rPr>
          <w:rFonts w:ascii="BDUE Open Sans" w:hAnsi="BDUE Open Sans" w:cs="BDUE Open Sans"/>
          <w:lang w:val="it-IT"/>
        </w:rPr>
        <w:t>Cinzia Turrini</w:t>
      </w:r>
    </w:p>
    <w:p w14:paraId="3C306A61" w14:textId="02B9FFA0" w:rsidR="00240783" w:rsidRPr="00674DA7" w:rsidRDefault="00240783" w:rsidP="00240783">
      <w:pPr>
        <w:rPr>
          <w:rFonts w:ascii="BDUE Open Sans" w:hAnsi="BDUE Open Sans" w:cs="BDUE Open Sans"/>
          <w:lang w:val="it-IT"/>
        </w:rPr>
      </w:pPr>
      <w:r w:rsidRPr="00674DA7">
        <w:rPr>
          <w:rFonts w:ascii="BDUE Open Sans" w:hAnsi="BDUE Open Sans" w:cs="BDUE Open Sans"/>
          <w:lang w:val="it-IT"/>
        </w:rPr>
        <w:t xml:space="preserve">E-Mail: </w:t>
      </w:r>
      <w:hyperlink r:id="rId8" w:history="1">
        <w:r w:rsidRPr="00674DA7">
          <w:rPr>
            <w:rFonts w:ascii="BDUE Open Sans" w:hAnsi="BDUE Open Sans" w:cs="BDUE Open Sans"/>
            <w:b/>
            <w:bCs/>
            <w:lang w:val="it-IT"/>
          </w:rPr>
          <w:t>nw.mentoring@bdue.de</w:t>
        </w:r>
      </w:hyperlink>
      <w:r w:rsidR="00237F2B" w:rsidRPr="00674DA7">
        <w:rPr>
          <w:rFonts w:ascii="BDUE Open Sans" w:hAnsi="BDUE Open Sans" w:cs="BDUE Open Sans"/>
          <w:lang w:val="it-IT"/>
        </w:rPr>
        <w:t xml:space="preserve"> oder </w:t>
      </w:r>
      <w:r w:rsidR="00237F2B" w:rsidRPr="00674DA7">
        <w:rPr>
          <w:rFonts w:ascii="BDUE Open Sans" w:hAnsi="BDUE Open Sans" w:cs="BDUE Open Sans"/>
          <w:b/>
          <w:bCs/>
          <w:lang w:val="it-IT"/>
        </w:rPr>
        <w:t>turrini@bdue.de</w:t>
      </w:r>
    </w:p>
    <w:p w14:paraId="1C3BF375" w14:textId="77777777" w:rsidR="00240783" w:rsidRPr="00674DA7" w:rsidRDefault="00240783" w:rsidP="00240783">
      <w:pPr>
        <w:rPr>
          <w:rFonts w:ascii="BDUE Open Sans" w:hAnsi="BDUE Open Sans" w:cs="BDUE Open Sans"/>
          <w:lang w:val="it-IT"/>
        </w:rPr>
      </w:pPr>
    </w:p>
    <w:p w14:paraId="42F78155" w14:textId="77777777" w:rsidR="00240783" w:rsidRPr="00674DA7" w:rsidRDefault="00240783" w:rsidP="00240783">
      <w:pPr>
        <w:jc w:val="center"/>
        <w:rPr>
          <w:rFonts w:ascii="BDUE Open Sans" w:hAnsi="BDUE Open Sans" w:cs="BDUE Open Sans"/>
          <w:lang w:val="it-IT"/>
        </w:rPr>
      </w:pPr>
    </w:p>
    <w:p w14:paraId="2C296BB4" w14:textId="77777777" w:rsidR="00240783" w:rsidRPr="00674DA7" w:rsidRDefault="00240783" w:rsidP="008A7BCE">
      <w:pPr>
        <w:rPr>
          <w:rFonts w:ascii="BDUE Open Sans" w:hAnsi="BDUE Open Sans" w:cs="BDUE Open Sans"/>
          <w:lang w:val="it-IT"/>
        </w:rPr>
      </w:pPr>
    </w:p>
    <w:sectPr w:rsidR="00240783" w:rsidRPr="00674DA7" w:rsidSect="00C85A92">
      <w:headerReference w:type="even" r:id="rId9"/>
      <w:headerReference w:type="default" r:id="rId10"/>
      <w:footerReference w:type="default" r:id="rId11"/>
      <w:headerReference w:type="first" r:id="rId12"/>
      <w:footerReference w:type="first" r:id="rId13"/>
      <w:pgSz w:w="11901" w:h="16817"/>
      <w:pgMar w:top="2693" w:right="1985" w:bottom="1134"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D7DA" w14:textId="77777777" w:rsidR="004831FD" w:rsidRDefault="004831FD" w:rsidP="006079FC">
      <w:pPr>
        <w:spacing w:after="0" w:line="240" w:lineRule="auto"/>
      </w:pPr>
      <w:r>
        <w:separator/>
      </w:r>
    </w:p>
  </w:endnote>
  <w:endnote w:type="continuationSeparator" w:id="0">
    <w:p w14:paraId="2EE29CCA" w14:textId="77777777" w:rsidR="004831FD" w:rsidRDefault="004831FD" w:rsidP="0060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DUE Open Sans">
    <w:altName w:val="Calibri"/>
    <w:panose1 w:val="020B03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DUE Open Sans Regular">
    <w:altName w:val="Segoe UI Semilight"/>
    <w:panose1 w:val="020B0306030504020204"/>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76B9" w14:textId="77777777" w:rsidR="00860077" w:rsidRPr="00F138FB" w:rsidRDefault="00F138FB" w:rsidP="00F138FB">
    <w:pPr>
      <w:spacing w:after="0"/>
      <w:rPr>
        <w:sz w:val="6"/>
      </w:rPr>
    </w:pPr>
    <w:r w:rsidRPr="00F138FB">
      <w:rPr>
        <w:sz w:val="6"/>
      </w:rPr>
      <w:t xml:space="preserve"> </w:t>
    </w:r>
    <w:r w:rsidRPr="00F138FB">
      <w:rPr>
        <w:rFonts w:ascii="Open Sans" w:hAnsi="Open Sans" w:cs="Open Sans"/>
        <w:noProof/>
        <w:sz w:val="6"/>
        <w:szCs w:val="18"/>
        <w:lang w:eastAsia="de-DE"/>
      </w:rPr>
      <mc:AlternateContent>
        <mc:Choice Requires="wps">
          <w:drawing>
            <wp:anchor distT="0" distB="0" distL="114300" distR="114300" simplePos="0" relativeHeight="251659264" behindDoc="0" locked="1" layoutInCell="1" allowOverlap="1" wp14:anchorId="15317413" wp14:editId="253EC7FC">
              <wp:simplePos x="0" y="0"/>
              <wp:positionH relativeFrom="page">
                <wp:posOffset>5941060</wp:posOffset>
              </wp:positionH>
              <wp:positionV relativeFrom="page">
                <wp:posOffset>10206990</wp:posOffset>
              </wp:positionV>
              <wp:extent cx="1259840" cy="179705"/>
              <wp:effectExtent l="0" t="0" r="10160" b="23495"/>
              <wp:wrapTight wrapText="bothSides">
                <wp:wrapPolygon edited="0">
                  <wp:start x="0" y="0"/>
                  <wp:lineTo x="0" y="21371"/>
                  <wp:lineTo x="21339" y="21371"/>
                  <wp:lineTo x="21339"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1259840" cy="1797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D3A5CC" w14:textId="77777777" w:rsidR="00F138FB" w:rsidRPr="00157907" w:rsidRDefault="00F138FB" w:rsidP="00F138FB">
                          <w:pPr>
                            <w:pStyle w:val="Seitenzahlen"/>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6A5B65">
                            <w:rPr>
                              <w:noProof/>
                              <w:szCs w:val="17"/>
                            </w:rPr>
                            <w:t>2</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6A5B65">
                            <w:rPr>
                              <w:noProof/>
                              <w:szCs w:val="17"/>
                            </w:rPr>
                            <w:t>2</w:t>
                          </w:r>
                          <w:r w:rsidRPr="00157907">
                            <w:rPr>
                              <w:noProof/>
                              <w:szCs w:val="17"/>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17413" id="_x0000_t202" coordsize="21600,21600" o:spt="202" path="m,l,21600r21600,l21600,xe">
              <v:stroke joinstyle="miter"/>
              <v:path gradientshapeok="t" o:connecttype="rect"/>
            </v:shapetype>
            <v:shape id="Textfeld 4" o:spid="_x0000_s1026" type="#_x0000_t202" style="position:absolute;margin-left:467.8pt;margin-top:803.7pt;width:99.2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" filled="f" stroked="f">
              <v:textbox inset="0,0,0,0">
                <w:txbxContent>
                  <w:p w14:paraId="2BD3A5CC" w14:textId="77777777" w:rsidR="00F138FB" w:rsidRPr="00157907" w:rsidRDefault="00F138FB" w:rsidP="00F138FB">
                    <w:pPr>
                      <w:pStyle w:val="Seitenzahlen"/>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6A5B65">
                      <w:rPr>
                        <w:noProof/>
                        <w:szCs w:val="17"/>
                      </w:rPr>
                      <w:t>2</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6A5B65">
                      <w:rPr>
                        <w:noProof/>
                        <w:szCs w:val="17"/>
                      </w:rPr>
                      <w:t>2</w:t>
                    </w:r>
                    <w:r w:rsidRPr="00157907">
                      <w:rPr>
                        <w:noProof/>
                        <w:szCs w:val="17"/>
                      </w:rPr>
                      <w:fldChar w:fldCharType="end"/>
                    </w:r>
                  </w:p>
                </w:txbxContent>
              </v:textbox>
              <w10:wrap type="tight" anchorx="page" anchory="page"/>
              <w10:anchorlock/>
            </v:shape>
          </w:pict>
        </mc:Fallback>
      </mc:AlternateContent>
    </w:r>
    <w:r w:rsidR="003D0299">
      <w:rPr>
        <w:sz w:val="6"/>
      </w:rPr>
      <w:t xml:space="preserve">   </w:t>
    </w:r>
    <w:bookmarkStart w:id="6" w:name="OLE_LINK13"/>
    <w:bookmarkStart w:id="7" w:name="OLE_LINK14"/>
  </w:p>
  <w:bookmarkEnd w:id="6"/>
  <w:bookmarkEnd w:i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7675" w14:textId="77777777" w:rsidR="00860077" w:rsidRDefault="00860077" w:rsidP="000E675F">
    <w:pPr>
      <w:pStyle w:val="FuzeileText"/>
    </w:pPr>
    <w:r>
      <w:rPr>
        <w:b/>
        <w:noProof/>
        <w:color w:val="101111"/>
      </w:rPr>
      <mc:AlternateContent>
        <mc:Choice Requires="wps">
          <w:drawing>
            <wp:anchor distT="0" distB="0" distL="0" distR="0" simplePos="0" relativeHeight="251656192" behindDoc="0" locked="1" layoutInCell="1" allowOverlap="1" wp14:anchorId="050C255F" wp14:editId="3E025620">
              <wp:simplePos x="0" y="0"/>
              <wp:positionH relativeFrom="page">
                <wp:posOffset>900430</wp:posOffset>
              </wp:positionH>
              <wp:positionV relativeFrom="page">
                <wp:posOffset>9640570</wp:posOffset>
              </wp:positionV>
              <wp:extent cx="4823460" cy="728345"/>
              <wp:effectExtent l="0" t="0" r="2540" b="8255"/>
              <wp:wrapTight wrapText="bothSides">
                <wp:wrapPolygon edited="0">
                  <wp:start x="0" y="0"/>
                  <wp:lineTo x="0" y="21092"/>
                  <wp:lineTo x="21498" y="21092"/>
                  <wp:lineTo x="21498" y="0"/>
                  <wp:lineTo x="0" y="0"/>
                </wp:wrapPolygon>
              </wp:wrapTight>
              <wp:docPr id="47" name="Textfeld 47"/>
              <wp:cNvGraphicFramePr/>
              <a:graphic xmlns:a="http://schemas.openxmlformats.org/drawingml/2006/main">
                <a:graphicData uri="http://schemas.microsoft.com/office/word/2010/wordprocessingShape">
                  <wps:wsp>
                    <wps:cNvSpPr txBox="1"/>
                    <wps:spPr>
                      <a:xfrm>
                        <a:off x="0" y="0"/>
                        <a:ext cx="4823460" cy="7283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AF4350" w14:textId="77777777" w:rsidR="00860077" w:rsidRDefault="00860077" w:rsidP="000E675F">
                          <w:pPr>
                            <w:pStyle w:val="Fuzeilefett"/>
                          </w:pPr>
                          <w:bookmarkStart w:id="8" w:name="OLE_LINK170"/>
                          <w:bookmarkStart w:id="9" w:name="OLE_LINK171"/>
                          <w:r w:rsidRPr="00C17924">
                            <w:t>Bundesverband der Dolmetscher und Übersetzer e.V. (BDÜ)</w:t>
                          </w:r>
                          <w:r>
                            <w:t xml:space="preserve"> Landesverband </w:t>
                          </w:r>
                          <w:r w:rsidR="004D2DC9">
                            <w:t>Nordrhein-Westfalen</w:t>
                          </w:r>
                          <w:r>
                            <w:t xml:space="preserve"> e.</w:t>
                          </w:r>
                          <w:r w:rsidRPr="00AB3121">
                            <w:rPr>
                              <w:bCs/>
                              <w:spacing w:val="-20"/>
                              <w:szCs w:val="13"/>
                            </w:rPr>
                            <w:t xml:space="preserve"> </w:t>
                          </w:r>
                          <w:r>
                            <w:t>V.</w:t>
                          </w:r>
                        </w:p>
                        <w:p w14:paraId="7DB612ED" w14:textId="2D8C0D17" w:rsidR="00860077" w:rsidRPr="000E675F" w:rsidRDefault="00860077" w:rsidP="000E675F">
                          <w:pPr>
                            <w:pStyle w:val="FuzeileText"/>
                          </w:pPr>
                          <w:r w:rsidRPr="000E675F">
                            <w:t xml:space="preserve">Vereinsregister: </w:t>
                          </w:r>
                          <w:r>
                            <w:t xml:space="preserve">VR </w:t>
                          </w:r>
                          <w:r w:rsidR="004D2DC9">
                            <w:t>502037</w:t>
                          </w:r>
                          <w:r w:rsidRPr="000E675F">
                            <w:t xml:space="preserve"> / </w:t>
                          </w:r>
                          <w:r>
                            <w:t>Amtsgericht:</w:t>
                          </w:r>
                          <w:r w:rsidRPr="000E675F">
                            <w:t xml:space="preserve"> </w:t>
                          </w:r>
                          <w:r w:rsidR="004D2DC9">
                            <w:t>Köln</w:t>
                          </w:r>
                          <w:r w:rsidRPr="000E675F">
                            <w:t xml:space="preserve"> / </w:t>
                          </w:r>
                          <w:r w:rsidRPr="00AB3121">
                            <w:t xml:space="preserve">1. Vorsitzende: </w:t>
                          </w:r>
                          <w:r w:rsidR="004D2DC9">
                            <w:t>R</w:t>
                          </w:r>
                          <w:r w:rsidR="00674DA7">
                            <w:t>onja Grebe</w:t>
                          </w:r>
                        </w:p>
                        <w:p w14:paraId="4D00F726" w14:textId="77777777" w:rsidR="00860077" w:rsidRPr="005119D2" w:rsidRDefault="00860077" w:rsidP="007E5964">
                          <w:pPr>
                            <w:pStyle w:val="FuzeileText"/>
                          </w:pPr>
                          <w:r>
                            <w:t>G</w:t>
                          </w:r>
                          <w:r w:rsidRPr="000E675F">
                            <w:t xml:space="preserve">eschäftsstelle: </w:t>
                          </w:r>
                          <w:r w:rsidR="004D2DC9">
                            <w:t>Bobstraße 22</w:t>
                          </w:r>
                          <w:r w:rsidRPr="00860077">
                            <w:t xml:space="preserve"> / </w:t>
                          </w:r>
                          <w:r w:rsidR="004D2DC9">
                            <w:t>50676 Köln</w:t>
                          </w:r>
                          <w:r w:rsidRPr="00860077">
                            <w:t xml:space="preserve"> </w:t>
                          </w:r>
                          <w:r>
                            <w:t xml:space="preserve">/ T: </w:t>
                          </w:r>
                          <w:r w:rsidR="004D2DC9">
                            <w:t xml:space="preserve">0221 80148444 </w:t>
                          </w:r>
                          <w:r>
                            <w:t xml:space="preserve">/ F: </w:t>
                          </w:r>
                          <w:bookmarkStart w:id="10" w:name="OLE_LINK287"/>
                          <w:bookmarkStart w:id="11" w:name="OLE_LINK288"/>
                          <w:r>
                            <w:t>0</w:t>
                          </w:r>
                          <w:r w:rsidR="004D2DC9">
                            <w:t>22</w:t>
                          </w:r>
                          <w:r>
                            <w:t xml:space="preserve">1 </w:t>
                          </w:r>
                          <w:r w:rsidR="004D2DC9">
                            <w:t>80148445</w:t>
                          </w:r>
                          <w:r>
                            <w:t xml:space="preserve"> </w:t>
                          </w:r>
                          <w:bookmarkEnd w:id="10"/>
                          <w:bookmarkEnd w:id="11"/>
                          <w:r>
                            <w:t xml:space="preserve">/ </w:t>
                          </w:r>
                          <w:r w:rsidR="004D2DC9">
                            <w:t>nw</w:t>
                          </w:r>
                          <w:r>
                            <w:t>@bdue.de</w:t>
                          </w:r>
                        </w:p>
                        <w:bookmarkEnd w:id="8"/>
                        <w:bookmarkEnd w:id="9"/>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0C255F" id="_x0000_t202" coordsize="21600,21600" o:spt="202" path="m,l,21600r21600,l21600,xe">
              <v:stroke joinstyle="miter"/>
              <v:path gradientshapeok="t" o:connecttype="rect"/>
            </v:shapetype>
            <v:shape id="Textfeld 47" o:spid="_x0000_s1027" type="#_x0000_t202" style="position:absolute;left:0;text-align:left;margin-left:70.9pt;margin-top:759.1pt;width:379.8pt;height:57.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" filled="f" stroked="f">
              <v:textbox inset="0,0,0,0">
                <w:txbxContent>
                  <w:p w14:paraId="2BAF4350" w14:textId="77777777" w:rsidR="00860077" w:rsidRDefault="00860077" w:rsidP="000E675F">
                    <w:pPr>
                      <w:pStyle w:val="Fuzeilefett"/>
                    </w:pPr>
                    <w:bookmarkStart w:id="12" w:name="OLE_LINK170"/>
                    <w:bookmarkStart w:id="13" w:name="OLE_LINK171"/>
                    <w:r w:rsidRPr="00C17924">
                      <w:t>Bundesverband der Dolmetscher und Übersetzer e.V. (BDÜ)</w:t>
                    </w:r>
                    <w:r>
                      <w:t xml:space="preserve"> Landesverband </w:t>
                    </w:r>
                    <w:r w:rsidR="004D2DC9">
                      <w:t>Nordrhein-Westfalen</w:t>
                    </w:r>
                    <w:r>
                      <w:t xml:space="preserve"> e.</w:t>
                    </w:r>
                    <w:r w:rsidRPr="00AB3121">
                      <w:rPr>
                        <w:bCs/>
                        <w:spacing w:val="-20"/>
                        <w:szCs w:val="13"/>
                      </w:rPr>
                      <w:t xml:space="preserve"> </w:t>
                    </w:r>
                    <w:r>
                      <w:t>V.</w:t>
                    </w:r>
                  </w:p>
                  <w:p w14:paraId="7DB612ED" w14:textId="2D8C0D17" w:rsidR="00860077" w:rsidRPr="000E675F" w:rsidRDefault="00860077" w:rsidP="000E675F">
                    <w:pPr>
                      <w:pStyle w:val="FuzeileText"/>
                    </w:pPr>
                    <w:r w:rsidRPr="000E675F">
                      <w:t xml:space="preserve">Vereinsregister: </w:t>
                    </w:r>
                    <w:r>
                      <w:t xml:space="preserve">VR </w:t>
                    </w:r>
                    <w:r w:rsidR="004D2DC9">
                      <w:t>502037</w:t>
                    </w:r>
                    <w:r w:rsidRPr="000E675F">
                      <w:t xml:space="preserve"> / </w:t>
                    </w:r>
                    <w:r>
                      <w:t>Amtsgericht:</w:t>
                    </w:r>
                    <w:r w:rsidRPr="000E675F">
                      <w:t xml:space="preserve"> </w:t>
                    </w:r>
                    <w:r w:rsidR="004D2DC9">
                      <w:t>Köln</w:t>
                    </w:r>
                    <w:r w:rsidRPr="000E675F">
                      <w:t xml:space="preserve"> / </w:t>
                    </w:r>
                    <w:r w:rsidRPr="00AB3121">
                      <w:t xml:space="preserve">1. Vorsitzende: </w:t>
                    </w:r>
                    <w:r w:rsidR="004D2DC9">
                      <w:t>R</w:t>
                    </w:r>
                    <w:r w:rsidR="00674DA7">
                      <w:t>onja Grebe</w:t>
                    </w:r>
                  </w:p>
                  <w:p w14:paraId="4D00F726" w14:textId="77777777" w:rsidR="00860077" w:rsidRPr="005119D2" w:rsidRDefault="00860077" w:rsidP="007E5964">
                    <w:pPr>
                      <w:pStyle w:val="FuzeileText"/>
                    </w:pPr>
                    <w:r>
                      <w:t>G</w:t>
                    </w:r>
                    <w:r w:rsidRPr="000E675F">
                      <w:t xml:space="preserve">eschäftsstelle: </w:t>
                    </w:r>
                    <w:r w:rsidR="004D2DC9">
                      <w:t>Bobstraße 22</w:t>
                    </w:r>
                    <w:r w:rsidRPr="00860077">
                      <w:t xml:space="preserve"> / </w:t>
                    </w:r>
                    <w:r w:rsidR="004D2DC9">
                      <w:t>50676 Köln</w:t>
                    </w:r>
                    <w:r w:rsidRPr="00860077">
                      <w:t xml:space="preserve"> </w:t>
                    </w:r>
                    <w:r>
                      <w:t xml:space="preserve">/ T: </w:t>
                    </w:r>
                    <w:r w:rsidR="004D2DC9">
                      <w:t xml:space="preserve">0221 80148444 </w:t>
                    </w:r>
                    <w:r>
                      <w:t xml:space="preserve">/ F: </w:t>
                    </w:r>
                    <w:bookmarkStart w:id="14" w:name="OLE_LINK287"/>
                    <w:bookmarkStart w:id="15" w:name="OLE_LINK288"/>
                    <w:r>
                      <w:t>0</w:t>
                    </w:r>
                    <w:r w:rsidR="004D2DC9">
                      <w:t>22</w:t>
                    </w:r>
                    <w:r>
                      <w:t xml:space="preserve">1 </w:t>
                    </w:r>
                    <w:r w:rsidR="004D2DC9">
                      <w:t>80148445</w:t>
                    </w:r>
                    <w:r>
                      <w:t xml:space="preserve"> </w:t>
                    </w:r>
                    <w:bookmarkEnd w:id="14"/>
                    <w:bookmarkEnd w:id="15"/>
                    <w:r>
                      <w:t xml:space="preserve">/ </w:t>
                    </w:r>
                    <w:r w:rsidR="004D2DC9">
                      <w:t>nw</w:t>
                    </w:r>
                    <w:r>
                      <w:t>@bdue.de</w:t>
                    </w:r>
                  </w:p>
                  <w:bookmarkEnd w:id="12"/>
                  <w:bookmarkEnd w:id="13"/>
                </w:txbxContent>
              </v:textbox>
              <w10:wrap type="tight" anchorx="page" anchory="page"/>
              <w10:anchorlock/>
            </v:shape>
          </w:pict>
        </mc:Fallback>
      </mc:AlternateContent>
    </w:r>
    <w:r w:rsidRPr="0069297C">
      <w:rPr>
        <w:rFonts w:ascii="Open Sans" w:hAnsi="Open Sans"/>
        <w:noProof/>
        <w:szCs w:val="18"/>
      </w:rPr>
      <mc:AlternateContent>
        <mc:Choice Requires="wps">
          <w:drawing>
            <wp:anchor distT="0" distB="0" distL="114300" distR="114300" simplePos="0" relativeHeight="251655168" behindDoc="1" locked="1" layoutInCell="1" allowOverlap="1" wp14:anchorId="7AAECE55" wp14:editId="1F2E8260">
              <wp:simplePos x="0" y="0"/>
              <wp:positionH relativeFrom="page">
                <wp:posOffset>5941060</wp:posOffset>
              </wp:positionH>
              <wp:positionV relativeFrom="page">
                <wp:posOffset>10206990</wp:posOffset>
              </wp:positionV>
              <wp:extent cx="1259840" cy="179705"/>
              <wp:effectExtent l="0" t="0" r="10160" b="23495"/>
              <wp:wrapTight wrapText="bothSides">
                <wp:wrapPolygon edited="0">
                  <wp:start x="0" y="0"/>
                  <wp:lineTo x="0" y="21371"/>
                  <wp:lineTo x="21339" y="21371"/>
                  <wp:lineTo x="21339"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B28FDC" w14:textId="77777777" w:rsidR="00860077" w:rsidRPr="00157907" w:rsidRDefault="00860077" w:rsidP="00044857">
                          <w:pPr>
                            <w:pStyle w:val="Seitenzahlen"/>
                            <w:spacing w:after="0" w:line="240" w:lineRule="auto"/>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6A5B65">
                            <w:rPr>
                              <w:noProof/>
                              <w:szCs w:val="17"/>
                            </w:rPr>
                            <w:t>1</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6A5B65">
                            <w:rPr>
                              <w:noProof/>
                              <w:szCs w:val="17"/>
                            </w:rPr>
                            <w:t>2</w:t>
                          </w:r>
                          <w:r w:rsidRPr="00157907">
                            <w:rPr>
                              <w:noProof/>
                              <w:szCs w:val="17"/>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ECE55" id="Textfeld 3" o:spid="_x0000_s1028" type="#_x0000_t202" style="position:absolute;left:0;text-align:left;margin-left:467.8pt;margin-top:803.7pt;width:99.2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" filled="f" stroked="f">
              <v:textbox inset="0,0,0,0">
                <w:txbxContent>
                  <w:p w14:paraId="24B28FDC" w14:textId="77777777" w:rsidR="00860077" w:rsidRPr="00157907" w:rsidRDefault="00860077" w:rsidP="00044857">
                    <w:pPr>
                      <w:pStyle w:val="Seitenzahlen"/>
                      <w:spacing w:after="0" w:line="240" w:lineRule="auto"/>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6A5B65">
                      <w:rPr>
                        <w:noProof/>
                        <w:szCs w:val="17"/>
                      </w:rPr>
                      <w:t>1</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6A5B65">
                      <w:rPr>
                        <w:noProof/>
                        <w:szCs w:val="17"/>
                      </w:rPr>
                      <w:t>2</w:t>
                    </w:r>
                    <w:r w:rsidRPr="00157907">
                      <w:rPr>
                        <w:noProof/>
                        <w:szCs w:val="17"/>
                      </w:rPr>
                      <w:fldChar w:fldCharType="end"/>
                    </w:r>
                  </w:p>
                </w:txbxContent>
              </v:textbox>
              <w10:wrap type="tight"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F616" w14:textId="77777777" w:rsidR="004831FD" w:rsidRDefault="004831FD" w:rsidP="006079FC">
      <w:pPr>
        <w:spacing w:after="0" w:line="240" w:lineRule="auto"/>
      </w:pPr>
      <w:r>
        <w:separator/>
      </w:r>
    </w:p>
  </w:footnote>
  <w:footnote w:type="continuationSeparator" w:id="0">
    <w:p w14:paraId="09E44D05" w14:textId="77777777" w:rsidR="004831FD" w:rsidRDefault="004831FD" w:rsidP="006079FC">
      <w:pPr>
        <w:spacing w:after="0" w:line="240" w:lineRule="auto"/>
      </w:pPr>
      <w:r>
        <w:continuationSeparator/>
      </w:r>
    </w:p>
  </w:footnote>
  <w:footnote w:id="1">
    <w:p w14:paraId="564C5B24" w14:textId="75474BBE" w:rsidR="00240783" w:rsidRPr="008D0C20" w:rsidRDefault="00240783" w:rsidP="00240783">
      <w:pPr>
        <w:pStyle w:val="Testonotaapidipagina"/>
        <w:rPr>
          <w:rFonts w:ascii="BDUE Open Sans" w:hAnsi="BDUE Open Sans" w:cs="BDUE Open Sans"/>
        </w:rPr>
      </w:pPr>
      <w:r w:rsidRPr="008D0C20">
        <w:rPr>
          <w:rStyle w:val="Rimandonotaapidipagina"/>
          <w:rFonts w:ascii="BDUE Open Sans" w:hAnsi="BDUE Open Sans" w:cs="BDUE Open Sans"/>
        </w:rPr>
        <w:footnoteRef/>
      </w:r>
      <w:r w:rsidRPr="008D0C20">
        <w:rPr>
          <w:rFonts w:ascii="BDUE Open Sans" w:hAnsi="BDUE Open Sans" w:cs="BDUE Open Sans"/>
        </w:rPr>
        <w:t xml:space="preserve"> Für </w:t>
      </w:r>
      <w:proofErr w:type="spellStart"/>
      <w:r w:rsidRPr="008D0C20">
        <w:rPr>
          <w:rFonts w:ascii="BDUE Open Sans" w:hAnsi="BDUE Open Sans" w:cs="BDUE Open Sans"/>
        </w:rPr>
        <w:t>Konferenzdolmetscher</w:t>
      </w:r>
      <w:r w:rsidR="00F30EDC">
        <w:rPr>
          <w:rFonts w:ascii="BDUE Open Sans" w:hAnsi="BDUE Open Sans" w:cs="BDUE Open Sans"/>
        </w:rPr>
        <w:t>:innen</w:t>
      </w:r>
      <w:proofErr w:type="spellEnd"/>
      <w:r w:rsidRPr="008D0C20">
        <w:rPr>
          <w:rFonts w:ascii="BDUE Open Sans" w:hAnsi="BDUE Open Sans" w:cs="BDUE Open Sans"/>
        </w:rPr>
        <w:t xml:space="preserve"> bietet der VKD ein eigenes Programm an. Bitte informieren Sie sich bei Interesse unter: </w:t>
      </w:r>
      <w:hyperlink r:id="rId1" w:history="1">
        <w:r w:rsidRPr="008D0C20">
          <w:rPr>
            <w:rStyle w:val="Collegamentoipertestuale"/>
            <w:rFonts w:ascii="BDUE Open Sans" w:hAnsi="BDUE Open Sans" w:cs="BDUE Open Sans"/>
          </w:rPr>
          <w:t>http://konferenzdolmetscher-bdue.de/de/nachwuchsprogramm</w:t>
        </w:r>
      </w:hyperlink>
      <w:r w:rsidRPr="008D0C20">
        <w:rPr>
          <w:rFonts w:ascii="BDUE Open Sans" w:hAnsi="BDUE Open Sans" w:cs="BDUE Open San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E18E" w14:textId="77777777" w:rsidR="00860077" w:rsidRDefault="00000000">
    <w:r>
      <w:rPr>
        <w:noProof/>
        <w:lang w:val="en-US"/>
      </w:rPr>
      <w:pict w14:anchorId="16F7B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53pt;height:640.65pt;z-index:-251656192;mso-wrap-edited:f;mso-position-horizontal:center;mso-position-horizontal-relative:margin;mso-position-vertical:center;mso-position-vertical-relative:margin" wrapcoords="16915 1365 16843 1770 12874 1846 12838 2074 11264 2175 11264 2428 16736 2579 10835 2959 10800 3389 2467 3718 2467 3895 8833 4173 2467 4198 2467 5007 2539 5539 8296 5792 10800 5817 10835 6601 3003 6803 2503 6803 2503 7107 9405 7410 572 7587 429 7613 679 7840 679 8068 7867 8220 2539 8321 2539 8624 16879 8675 16915 9054 2539 9105 2539 9358 10800 9459 2539 9484 2539 9737 10800 9864 2503 9864 2467 10471 6615 10648 10800 10673 2503 11027 2503 11179 2753 11457 2539 11482 2503 11988 2503 12823 8296 13076 10800 13101 2503 13329 2503 13506 822 13506 679 13733 2503 13911 2503 13936 2860 14315 2539 14543 2467 14619 2753 14720 2753 14745 10800 15125 2539 15251 2539 15504 10800 15529 4970 15706 2503 15807 2467 15934 2074 16339 2074 16465 8153 16718 10800 16743 10800 17148 16843 17553 16843 17983 10835 18741 16915 19171 9512 19424 9727 19576 3182 19652 3147 19829 6150 19981 5829 20385 5829 20487 9619 20765 11515 20866 13052 20967 13196 20967 16271 20967 18345 20967 18309 20790 12480 20765 16343 20512 16414 19981 16378 19576 17344 19551 19454 19298 19454 19171 18846 18868 19132 18741 20527 18691 20527 18362 20705 17957 20670 17679 20527 17553 20527 17426 10800 17148 10764 16718 5006 16339 6222 16086 6222 16035 5256 15934 10764 15504 10800 15125 13339 14745 13339 14720 15592 14366 15592 14315 15842 13860 15770 13784 15305 13506 15305 13379 10800 13101 17952 13076 19561 12848 19525 12595 15627 12292 18059 12266 19668 12115 19740 11811 14948 11482 18095 11432 19239 11128 19239 10951 10800 10673 18417 10597 18596 10445 18417 10268 18417 10091 14197 9864 10800 9864 15341 9737 15341 9484 10800 9459 18452 9257 18917 9080 18846 8675 18703 8599 10800 8245 19275 8194 19275 8068 19168 7714 10800 7436 15985 7410 19919 7259 19990 6829 19347 6803 10800 6626 19919 6474 19919 6222 19704 6146 19704 5918 10764 5792 6043 5412 4970 5007 5972 4755 5972 4603 4684 4603 4505 4375 4505 4223 10764 4173 7509 3793 10800 3389 10800 2984 15842 2959 18810 2807 18989 1365 16915 1365">
          <v:imagedata r:id="rId1" o:title="briefbogen_01-2_process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A4EC" w14:textId="77777777" w:rsidR="00860077" w:rsidRPr="009C6FBA" w:rsidRDefault="004D2DC9" w:rsidP="000172D5">
    <w:pPr>
      <w:autoSpaceDE w:val="0"/>
      <w:autoSpaceDN w:val="0"/>
      <w:adjustRightInd w:val="0"/>
      <w:spacing w:after="0" w:line="240" w:lineRule="auto"/>
      <w:jc w:val="right"/>
      <w:rPr>
        <w:rFonts w:ascii="Open Sans" w:eastAsiaTheme="minorEastAsia" w:hAnsi="Open Sans" w:cs="Open Sans SemiBold"/>
        <w:bCs/>
        <w:color w:val="31393B"/>
        <w:sz w:val="16"/>
        <w:szCs w:val="32"/>
        <w:lang w:eastAsia="de-DE"/>
      </w:rPr>
    </w:pPr>
    <w:bookmarkStart w:id="0" w:name="OLE_LINK28"/>
    <w:bookmarkStart w:id="1" w:name="OLE_LINK29"/>
    <w:bookmarkStart w:id="2" w:name="OLE_LINK26"/>
    <w:bookmarkStart w:id="3" w:name="OLE_LINK27"/>
    <w:bookmarkStart w:id="4" w:name="OLE_LINK7"/>
    <w:bookmarkStart w:id="5" w:name="OLE_LINK8"/>
    <w:r>
      <w:rPr>
        <w:rFonts w:ascii="Open Sans" w:eastAsiaTheme="minorEastAsia" w:hAnsi="Open Sans" w:cs="Open Sans SemiBold"/>
        <w:bCs/>
        <w:noProof/>
        <w:color w:val="31393B"/>
        <w:sz w:val="16"/>
        <w:szCs w:val="32"/>
        <w:lang w:eastAsia="de-DE"/>
      </w:rPr>
      <w:drawing>
        <wp:anchor distT="0" distB="0" distL="114300" distR="114300" simplePos="0" relativeHeight="251657216" behindDoc="0" locked="1" layoutInCell="1" allowOverlap="1" wp14:anchorId="37E515B5" wp14:editId="6A7E9545">
          <wp:simplePos x="0" y="0"/>
          <wp:positionH relativeFrom="page">
            <wp:posOffset>3960495</wp:posOffset>
          </wp:positionH>
          <wp:positionV relativeFrom="page">
            <wp:posOffset>683895</wp:posOffset>
          </wp:positionV>
          <wp:extent cx="2659380" cy="723265"/>
          <wp:effectExtent l="0" t="0" r="7620" b="0"/>
          <wp:wrapTight wrapText="bothSides">
            <wp:wrapPolygon edited="0">
              <wp:start x="15473" y="0"/>
              <wp:lineTo x="4951" y="6068"/>
              <wp:lineTo x="0" y="9861"/>
              <wp:lineTo x="0" y="18205"/>
              <wp:lineTo x="4126" y="20481"/>
              <wp:lineTo x="16917" y="20481"/>
              <wp:lineTo x="19393" y="20481"/>
              <wp:lineTo x="20424" y="20481"/>
              <wp:lineTo x="21456" y="15930"/>
              <wp:lineTo x="21456" y="0"/>
              <wp:lineTo x="15473" y="0"/>
            </wp:wrapPolygon>
          </wp:wrapTight>
          <wp:docPr id="10" name="Bild 10" descr="Macintosh HD:BDÜ:Geschäftsausstattung:Corporate Design:Logos:MiV_NRW:WMF:bdue_logo_nrw_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NRW:WMF:bdue_logo_nrw_text_li_co_po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723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7BEB757" w14:textId="77777777" w:rsidR="00860077" w:rsidRPr="00A7546A" w:rsidRDefault="00860077" w:rsidP="00436149">
    <w:pPr>
      <w:pStyle w:val="Logotext"/>
      <w:jc w:val="left"/>
    </w:pPr>
  </w:p>
  <w:bookmarkEnd w:id="0"/>
  <w:bookmarkEnd w:id="1"/>
  <w:bookmarkEnd w:id="2"/>
  <w:bookmarkEnd w:id="3"/>
  <w:p w14:paraId="4A8C7AFE" w14:textId="77777777" w:rsidR="00860077" w:rsidRPr="002638D6" w:rsidRDefault="00860077" w:rsidP="002638D6">
    <w:pPr>
      <w:autoSpaceDE w:val="0"/>
      <w:autoSpaceDN w:val="0"/>
      <w:adjustRightInd w:val="0"/>
      <w:spacing w:after="0" w:line="240" w:lineRule="auto"/>
      <w:rPr>
        <w:rFonts w:ascii="Open Sans SemiBold" w:hAnsi="Open Sans SemiBold"/>
        <w:color w:val="4B4F54"/>
        <w:sz w:val="40"/>
        <w:szCs w:val="32"/>
      </w:rPr>
    </w:pPr>
  </w:p>
  <w:bookmarkEnd w:id="4"/>
  <w:bookmarkEnd w:i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CF5C" w14:textId="77777777" w:rsidR="00F138FB" w:rsidRPr="00FE2CDA" w:rsidRDefault="00F138FB" w:rsidP="00F138FB">
    <w:pPr>
      <w:pStyle w:val="Logotext"/>
      <w:spacing w:after="0"/>
      <w:jc w:val="left"/>
    </w:pPr>
    <w:r>
      <w:rPr>
        <w:rFonts w:ascii="Open Sans" w:hAnsi="Open Sans"/>
        <w:bCs w:val="0"/>
        <w:noProof/>
        <w:color w:val="31393B"/>
        <w:sz w:val="16"/>
        <w:szCs w:val="32"/>
      </w:rPr>
      <w:drawing>
        <wp:anchor distT="0" distB="0" distL="114300" distR="114300" simplePos="0" relativeHeight="251658240" behindDoc="0" locked="1" layoutInCell="1" allowOverlap="1" wp14:anchorId="748AC22B" wp14:editId="0A47F199">
          <wp:simplePos x="0" y="0"/>
          <wp:positionH relativeFrom="page">
            <wp:posOffset>3960495</wp:posOffset>
          </wp:positionH>
          <wp:positionV relativeFrom="page">
            <wp:posOffset>683895</wp:posOffset>
          </wp:positionV>
          <wp:extent cx="2659380" cy="723265"/>
          <wp:effectExtent l="0" t="0" r="7620" b="0"/>
          <wp:wrapTight wrapText="bothSides">
            <wp:wrapPolygon edited="0">
              <wp:start x="15473" y="0"/>
              <wp:lineTo x="4951" y="6068"/>
              <wp:lineTo x="0" y="9861"/>
              <wp:lineTo x="0" y="18205"/>
              <wp:lineTo x="4126" y="20481"/>
              <wp:lineTo x="16917" y="20481"/>
              <wp:lineTo x="19393" y="20481"/>
              <wp:lineTo x="20424" y="20481"/>
              <wp:lineTo x="21456" y="15930"/>
              <wp:lineTo x="21456" y="0"/>
              <wp:lineTo x="15473" y="0"/>
            </wp:wrapPolygon>
          </wp:wrapTight>
          <wp:docPr id="9" name="Grafik 9" descr="Macintosh HD:BDÜ:Geschäftsausstattung:Corporate Design:Logos:MiV_NRW:WMF:bdue_logo_nrw_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NRW:WMF:bdue_logo_nrw_text_li_co_po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723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A58AFE5" w14:textId="3F196491" w:rsidR="00F138FB" w:rsidRPr="00240783" w:rsidRDefault="00240783" w:rsidP="00F138FB">
    <w:pPr>
      <w:tabs>
        <w:tab w:val="right" w:pos="7597"/>
      </w:tabs>
      <w:spacing w:before="1080" w:after="0"/>
      <w:rPr>
        <w:sz w:val="28"/>
        <w:szCs w:val="28"/>
      </w:rPr>
    </w:pPr>
    <w:r w:rsidRPr="00240783">
      <w:rPr>
        <w:sz w:val="28"/>
        <w:szCs w:val="28"/>
      </w:rPr>
      <w:t>INFOBLATT ZUM MENTORING-PROGRAMM FÜR DOLMETSCHER</w:t>
    </w:r>
    <w:r w:rsidR="008935F3">
      <w:rPr>
        <w:sz w:val="28"/>
        <w:szCs w:val="28"/>
      </w:rPr>
      <w:t>:INNEN</w:t>
    </w:r>
    <w:r w:rsidRPr="00240783">
      <w:rPr>
        <w:sz w:val="28"/>
        <w:szCs w:val="28"/>
      </w:rPr>
      <w:t xml:space="preserve"> UND ÜBERSETZER</w:t>
    </w:r>
    <w:r w:rsidR="008935F3">
      <w:rPr>
        <w:sz w:val="28"/>
        <w:szCs w:val="28"/>
      </w:rPr>
      <w:t>:INNEN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985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CE80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9A7E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5482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18CD7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CC83B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4A08C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00FD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04AB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4E0C8A"/>
    <w:lvl w:ilvl="0">
      <w:start w:val="1"/>
      <w:numFmt w:val="decimal"/>
      <w:lvlText w:val="%1."/>
      <w:lvlJc w:val="left"/>
      <w:pPr>
        <w:tabs>
          <w:tab w:val="num" w:pos="360"/>
        </w:tabs>
        <w:ind w:left="360" w:hanging="360"/>
      </w:pPr>
    </w:lvl>
  </w:abstractNum>
  <w:abstractNum w:abstractNumId="10" w15:restartNumberingAfterBreak="0">
    <w:nsid w:val="006F5FAD"/>
    <w:multiLevelType w:val="multilevel"/>
    <w:tmpl w:val="8CAC2A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9521A8"/>
    <w:multiLevelType w:val="multilevel"/>
    <w:tmpl w:val="7CC2B9EC"/>
    <w:styleLink w:val="Liste1"/>
    <w:lvl w:ilvl="0">
      <w:start w:val="1"/>
      <w:numFmt w:val="decimal"/>
      <w:lvlText w:val="%1."/>
      <w:lvlJc w:val="left"/>
      <w:pPr>
        <w:ind w:left="360" w:hanging="360"/>
      </w:pPr>
      <w:rPr>
        <w:rFonts w:ascii="BDUE Open Sans" w:hAnsi="BDUE Open Sans" w:hint="default"/>
        <w:b/>
        <w:i w:val="0"/>
      </w:rPr>
    </w:lvl>
    <w:lvl w:ilvl="1">
      <w:start w:val="1"/>
      <w:numFmt w:val="decimal"/>
      <w:lvlText w:val="%1.%2."/>
      <w:lvlJc w:val="left"/>
      <w:pPr>
        <w:ind w:left="1077" w:hanging="71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56594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0D6E28"/>
    <w:multiLevelType w:val="multilevel"/>
    <w:tmpl w:val="D9EA7B06"/>
    <w:name w:val="BDÜ_Liste2"/>
    <w:lvl w:ilvl="0">
      <w:start w:val="1"/>
      <w:numFmt w:val="decimal"/>
      <w:lvlText w:val="%1."/>
      <w:lvlJc w:val="left"/>
      <w:pPr>
        <w:ind w:left="360" w:hanging="360"/>
      </w:pPr>
      <w:rPr>
        <w:rFonts w:ascii="BDUE Open Sans" w:hAnsi="BDUE Open Sans" w:hint="default"/>
        <w:b/>
        <w:i w:val="0"/>
      </w:rPr>
    </w:lvl>
    <w:lvl w:ilvl="1">
      <w:start w:val="1"/>
      <w:numFmt w:val="decimal"/>
      <w:lvlText w:val="%1.%2."/>
      <w:lvlJc w:val="left"/>
      <w:pPr>
        <w:ind w:left="792" w:hanging="432"/>
      </w:pPr>
      <w:rPr>
        <w:rFonts w:hint="default"/>
        <w:b w:val="0"/>
        <w:i w:val="0"/>
      </w:rPr>
    </w:lvl>
    <w:lvl w:ilvl="2">
      <w:start w:val="1"/>
      <w:numFmt w:val="decimal"/>
      <w:lvlRestart w:val="0"/>
      <w:lvlText w:val="%2.%1.%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A84DF3"/>
    <w:multiLevelType w:val="multilevel"/>
    <w:tmpl w:val="41C44D4A"/>
    <w:name w:val="BDÜ_Liste222"/>
    <w:lvl w:ilvl="0">
      <w:start w:val="1"/>
      <w:numFmt w:val="decimal"/>
      <w:pStyle w:val="Paragrafoelenco"/>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DC45FF"/>
    <w:multiLevelType w:val="multilevel"/>
    <w:tmpl w:val="90FCBCF6"/>
    <w:name w:val="BDÜ_Liste"/>
    <w:lvl w:ilvl="0">
      <w:start w:val="1"/>
      <w:numFmt w:val="decimal"/>
      <w:lvlText w:val="%1."/>
      <w:lvlJc w:val="left"/>
      <w:pPr>
        <w:ind w:left="360" w:hanging="360"/>
      </w:pPr>
      <w:rPr>
        <w:rFonts w:ascii="BDUE Open Sans" w:hAnsi="BDUE Open Sans" w:hint="default"/>
        <w:b/>
        <w:i w:val="0"/>
      </w:rPr>
    </w:lvl>
    <w:lvl w:ilvl="1">
      <w:start w:val="1"/>
      <w:numFmt w:val="decimal"/>
      <w:lvlText w:val="%1.%2."/>
      <w:lvlJc w:val="left"/>
      <w:pPr>
        <w:ind w:left="792" w:hanging="432"/>
      </w:pPr>
      <w:rPr>
        <w:rFonts w:hint="default"/>
        <w:b w:val="0"/>
        <w:i w:val="0"/>
      </w:rPr>
    </w:lvl>
    <w:lvl w:ilvl="2">
      <w:start w:val="1"/>
      <w:numFmt w:val="decimal"/>
      <w:lvlRestart w:val="0"/>
      <w:lvlText w:val="%2.%1.%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7A74F1"/>
    <w:multiLevelType w:val="multilevel"/>
    <w:tmpl w:val="EE50FE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276611"/>
    <w:multiLevelType w:val="hybridMultilevel"/>
    <w:tmpl w:val="9874149C"/>
    <w:lvl w:ilvl="0" w:tplc="2D1E4D5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7E772EB"/>
    <w:multiLevelType w:val="hybridMultilevel"/>
    <w:tmpl w:val="0B4268A0"/>
    <w:lvl w:ilvl="0" w:tplc="0407000F">
      <w:start w:val="1"/>
      <w:numFmt w:val="decimal"/>
      <w:lvlText w:val="%1."/>
      <w:lvlJc w:val="left"/>
      <w:pPr>
        <w:ind w:left="1080" w:hanging="360"/>
      </w:pPr>
    </w:lvl>
    <w:lvl w:ilvl="1" w:tplc="268087F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F591C0E"/>
    <w:multiLevelType w:val="multilevel"/>
    <w:tmpl w:val="7B0AC77C"/>
    <w:lvl w:ilvl="0">
      <w:start w:val="1"/>
      <w:numFmt w:val="decimal"/>
      <w:lvlText w:val="%1."/>
      <w:lvlJc w:val="left"/>
      <w:pPr>
        <w:ind w:left="360" w:hanging="360"/>
      </w:pPr>
      <w:rPr>
        <w:rFonts w:hint="default"/>
        <w:b/>
        <w:i w:val="0"/>
      </w:rPr>
    </w:lvl>
    <w:lvl w:ilvl="1">
      <w:start w:val="1"/>
      <w:numFmt w:val="decimal"/>
      <w:lvlText w:val="%1.%2."/>
      <w:lvlJc w:val="left"/>
      <w:pPr>
        <w:ind w:left="1077" w:hanging="71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3E1900"/>
    <w:multiLevelType w:val="multilevel"/>
    <w:tmpl w:val="7CC2B9EC"/>
    <w:numStyleLink w:val="Liste1"/>
  </w:abstractNum>
  <w:abstractNum w:abstractNumId="21" w15:restartNumberingAfterBreak="0">
    <w:nsid w:val="65ED14E3"/>
    <w:multiLevelType w:val="hybridMultilevel"/>
    <w:tmpl w:val="EE64039E"/>
    <w:lvl w:ilvl="0" w:tplc="354C089E">
      <w:start w:val="1"/>
      <w:numFmt w:val="decimal"/>
      <w:lvlText w:val="%1."/>
      <w:lvlJc w:val="left"/>
      <w:pPr>
        <w:tabs>
          <w:tab w:val="num" w:pos="454"/>
        </w:tabs>
        <w:ind w:left="454" w:hanging="454"/>
      </w:pPr>
      <w:rPr>
        <w:rFonts w:hint="default"/>
      </w:rPr>
    </w:lvl>
    <w:lvl w:ilvl="1" w:tplc="04070019">
      <w:start w:val="1"/>
      <w:numFmt w:val="lowerLetter"/>
      <w:lvlText w:val="%2."/>
      <w:lvlJc w:val="left"/>
      <w:pPr>
        <w:ind w:left="1084" w:hanging="360"/>
      </w:pPr>
    </w:lvl>
    <w:lvl w:ilvl="2" w:tplc="0407001B" w:tentative="1">
      <w:start w:val="1"/>
      <w:numFmt w:val="lowerRoman"/>
      <w:lvlText w:val="%3."/>
      <w:lvlJc w:val="right"/>
      <w:pPr>
        <w:ind w:left="1804" w:hanging="180"/>
      </w:pPr>
    </w:lvl>
    <w:lvl w:ilvl="3" w:tplc="0407000F" w:tentative="1">
      <w:start w:val="1"/>
      <w:numFmt w:val="decimal"/>
      <w:lvlText w:val="%4."/>
      <w:lvlJc w:val="left"/>
      <w:pPr>
        <w:ind w:left="2524" w:hanging="360"/>
      </w:pPr>
    </w:lvl>
    <w:lvl w:ilvl="4" w:tplc="04070019" w:tentative="1">
      <w:start w:val="1"/>
      <w:numFmt w:val="lowerLetter"/>
      <w:lvlText w:val="%5."/>
      <w:lvlJc w:val="left"/>
      <w:pPr>
        <w:ind w:left="3244" w:hanging="360"/>
      </w:pPr>
    </w:lvl>
    <w:lvl w:ilvl="5" w:tplc="0407001B" w:tentative="1">
      <w:start w:val="1"/>
      <w:numFmt w:val="lowerRoman"/>
      <w:lvlText w:val="%6."/>
      <w:lvlJc w:val="right"/>
      <w:pPr>
        <w:ind w:left="3964" w:hanging="180"/>
      </w:pPr>
    </w:lvl>
    <w:lvl w:ilvl="6" w:tplc="0407000F" w:tentative="1">
      <w:start w:val="1"/>
      <w:numFmt w:val="decimal"/>
      <w:lvlText w:val="%7."/>
      <w:lvlJc w:val="left"/>
      <w:pPr>
        <w:ind w:left="4684" w:hanging="360"/>
      </w:pPr>
    </w:lvl>
    <w:lvl w:ilvl="7" w:tplc="04070019" w:tentative="1">
      <w:start w:val="1"/>
      <w:numFmt w:val="lowerLetter"/>
      <w:lvlText w:val="%8."/>
      <w:lvlJc w:val="left"/>
      <w:pPr>
        <w:ind w:left="5404" w:hanging="360"/>
      </w:pPr>
    </w:lvl>
    <w:lvl w:ilvl="8" w:tplc="0407001B" w:tentative="1">
      <w:start w:val="1"/>
      <w:numFmt w:val="lowerRoman"/>
      <w:lvlText w:val="%9."/>
      <w:lvlJc w:val="right"/>
      <w:pPr>
        <w:ind w:left="6124" w:hanging="180"/>
      </w:pPr>
    </w:lvl>
  </w:abstractNum>
  <w:abstractNum w:abstractNumId="22" w15:restartNumberingAfterBreak="0">
    <w:nsid w:val="70DE3E74"/>
    <w:multiLevelType w:val="multilevel"/>
    <w:tmpl w:val="44AC0766"/>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15:restartNumberingAfterBreak="0">
    <w:nsid w:val="72A45BFE"/>
    <w:multiLevelType w:val="hybridMultilevel"/>
    <w:tmpl w:val="C70234FA"/>
    <w:lvl w:ilvl="0" w:tplc="9154D07C">
      <w:start w:val="1"/>
      <w:numFmt w:val="bullet"/>
      <w:pStyle w:val="Puntoelenco"/>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A26E8"/>
    <w:multiLevelType w:val="multilevel"/>
    <w:tmpl w:val="7B0AC77C"/>
    <w:lvl w:ilvl="0">
      <w:start w:val="1"/>
      <w:numFmt w:val="decimal"/>
      <w:lvlText w:val="%1."/>
      <w:lvlJc w:val="left"/>
      <w:pPr>
        <w:ind w:left="360" w:hanging="360"/>
      </w:pPr>
      <w:rPr>
        <w:rFonts w:hint="default"/>
        <w:b/>
        <w:i w:val="0"/>
      </w:rPr>
    </w:lvl>
    <w:lvl w:ilvl="1">
      <w:start w:val="1"/>
      <w:numFmt w:val="decimal"/>
      <w:lvlText w:val="%1.%2."/>
      <w:lvlJc w:val="left"/>
      <w:pPr>
        <w:ind w:left="1077" w:hanging="71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7A971B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FC7D76"/>
    <w:multiLevelType w:val="hybridMultilevel"/>
    <w:tmpl w:val="D3F05146"/>
    <w:name w:val="BDÜ_Liste22"/>
    <w:lvl w:ilvl="0" w:tplc="0407000F">
      <w:start w:val="1"/>
      <w:numFmt w:val="decimal"/>
      <w:lvlText w:val="%1."/>
      <w:lvlJc w:val="left"/>
      <w:pPr>
        <w:ind w:left="720" w:hanging="360"/>
      </w:pPr>
    </w:lvl>
    <w:lvl w:ilvl="1" w:tplc="44CCD82E">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10844566">
    <w:abstractNumId w:val="23"/>
  </w:num>
  <w:num w:numId="2" w16cid:durableId="1496143605">
    <w:abstractNumId w:val="8"/>
  </w:num>
  <w:num w:numId="3" w16cid:durableId="274750255">
    <w:abstractNumId w:val="7"/>
  </w:num>
  <w:num w:numId="4" w16cid:durableId="280768340">
    <w:abstractNumId w:val="6"/>
  </w:num>
  <w:num w:numId="5" w16cid:durableId="196818533">
    <w:abstractNumId w:val="5"/>
  </w:num>
  <w:num w:numId="6" w16cid:durableId="1766147089">
    <w:abstractNumId w:val="9"/>
  </w:num>
  <w:num w:numId="7" w16cid:durableId="624969409">
    <w:abstractNumId w:val="4"/>
  </w:num>
  <w:num w:numId="8" w16cid:durableId="381444133">
    <w:abstractNumId w:val="3"/>
  </w:num>
  <w:num w:numId="9" w16cid:durableId="755177479">
    <w:abstractNumId w:val="2"/>
  </w:num>
  <w:num w:numId="10" w16cid:durableId="11340534">
    <w:abstractNumId w:val="1"/>
  </w:num>
  <w:num w:numId="11" w16cid:durableId="1053624982">
    <w:abstractNumId w:val="0"/>
  </w:num>
  <w:num w:numId="12" w16cid:durableId="1305351009">
    <w:abstractNumId w:val="21"/>
  </w:num>
  <w:num w:numId="13" w16cid:durableId="2142575342">
    <w:abstractNumId w:val="22"/>
  </w:num>
  <w:num w:numId="14" w16cid:durableId="17699788">
    <w:abstractNumId w:val="17"/>
  </w:num>
  <w:num w:numId="15" w16cid:durableId="1129981834">
    <w:abstractNumId w:val="10"/>
  </w:num>
  <w:num w:numId="16" w16cid:durableId="1547136556">
    <w:abstractNumId w:val="18"/>
  </w:num>
  <w:num w:numId="17" w16cid:durableId="704405176">
    <w:abstractNumId w:val="16"/>
  </w:num>
  <w:num w:numId="18" w16cid:durableId="905530583">
    <w:abstractNumId w:val="12"/>
  </w:num>
  <w:num w:numId="19" w16cid:durableId="123279572">
    <w:abstractNumId w:val="25"/>
  </w:num>
  <w:num w:numId="20" w16cid:durableId="164789087">
    <w:abstractNumId w:val="19"/>
  </w:num>
  <w:num w:numId="21" w16cid:durableId="1899241598">
    <w:abstractNumId w:val="19"/>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val="0"/>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1880631710">
    <w:abstractNumId w:val="24"/>
  </w:num>
  <w:num w:numId="23" w16cid:durableId="1292637019">
    <w:abstractNumId w:val="11"/>
  </w:num>
  <w:num w:numId="24" w16cid:durableId="913931030">
    <w:abstractNumId w:val="20"/>
  </w:num>
  <w:num w:numId="25" w16cid:durableId="50076717">
    <w:abstractNumId w:val="15"/>
  </w:num>
  <w:num w:numId="26" w16cid:durableId="99111715">
    <w:abstractNumId w:val="13"/>
  </w:num>
  <w:num w:numId="27" w16cid:durableId="1884902817">
    <w:abstractNumId w:val="26"/>
  </w:num>
  <w:num w:numId="28" w16cid:durableId="19219878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99"/>
    <w:rsid w:val="000005D3"/>
    <w:rsid w:val="000172D5"/>
    <w:rsid w:val="00044857"/>
    <w:rsid w:val="000658ED"/>
    <w:rsid w:val="00082061"/>
    <w:rsid w:val="000D2DEE"/>
    <w:rsid w:val="000E675F"/>
    <w:rsid w:val="001133E9"/>
    <w:rsid w:val="001426B8"/>
    <w:rsid w:val="00144677"/>
    <w:rsid w:val="001B7ACB"/>
    <w:rsid w:val="001C783D"/>
    <w:rsid w:val="001D1575"/>
    <w:rsid w:val="001E56D3"/>
    <w:rsid w:val="002033E8"/>
    <w:rsid w:val="00207EBF"/>
    <w:rsid w:val="00237C05"/>
    <w:rsid w:val="00237F2B"/>
    <w:rsid w:val="00240783"/>
    <w:rsid w:val="00246476"/>
    <w:rsid w:val="002523B8"/>
    <w:rsid w:val="00253BF9"/>
    <w:rsid w:val="002638D6"/>
    <w:rsid w:val="00263BBD"/>
    <w:rsid w:val="00273B43"/>
    <w:rsid w:val="002946A5"/>
    <w:rsid w:val="002E0153"/>
    <w:rsid w:val="00304151"/>
    <w:rsid w:val="003133CC"/>
    <w:rsid w:val="00325713"/>
    <w:rsid w:val="00335D27"/>
    <w:rsid w:val="003560DF"/>
    <w:rsid w:val="003665E1"/>
    <w:rsid w:val="003A0BC9"/>
    <w:rsid w:val="003A593D"/>
    <w:rsid w:val="003B14DF"/>
    <w:rsid w:val="003D0299"/>
    <w:rsid w:val="003D5E7A"/>
    <w:rsid w:val="003E242C"/>
    <w:rsid w:val="003E50DE"/>
    <w:rsid w:val="004331EB"/>
    <w:rsid w:val="00436149"/>
    <w:rsid w:val="004471CE"/>
    <w:rsid w:val="00457D40"/>
    <w:rsid w:val="004831FD"/>
    <w:rsid w:val="00491B71"/>
    <w:rsid w:val="004A4D44"/>
    <w:rsid w:val="004A7983"/>
    <w:rsid w:val="004D2DC9"/>
    <w:rsid w:val="005068DE"/>
    <w:rsid w:val="005119D2"/>
    <w:rsid w:val="005207A9"/>
    <w:rsid w:val="0054105C"/>
    <w:rsid w:val="00541480"/>
    <w:rsid w:val="00552985"/>
    <w:rsid w:val="0056542D"/>
    <w:rsid w:val="005955B7"/>
    <w:rsid w:val="005A154A"/>
    <w:rsid w:val="006079FC"/>
    <w:rsid w:val="006122C0"/>
    <w:rsid w:val="00614592"/>
    <w:rsid w:val="00631848"/>
    <w:rsid w:val="00651334"/>
    <w:rsid w:val="00674DA7"/>
    <w:rsid w:val="00682830"/>
    <w:rsid w:val="00683C12"/>
    <w:rsid w:val="0069297C"/>
    <w:rsid w:val="006A3B8B"/>
    <w:rsid w:val="006A5B65"/>
    <w:rsid w:val="006E60AC"/>
    <w:rsid w:val="00762DCE"/>
    <w:rsid w:val="00767EA8"/>
    <w:rsid w:val="007C5123"/>
    <w:rsid w:val="007E5964"/>
    <w:rsid w:val="00824429"/>
    <w:rsid w:val="00851A0D"/>
    <w:rsid w:val="00860077"/>
    <w:rsid w:val="0087302B"/>
    <w:rsid w:val="00873E12"/>
    <w:rsid w:val="0087791A"/>
    <w:rsid w:val="00887D75"/>
    <w:rsid w:val="00892D88"/>
    <w:rsid w:val="008935F3"/>
    <w:rsid w:val="008A7BCE"/>
    <w:rsid w:val="008D0C20"/>
    <w:rsid w:val="008E68BD"/>
    <w:rsid w:val="008F7588"/>
    <w:rsid w:val="00906CC9"/>
    <w:rsid w:val="00922AA6"/>
    <w:rsid w:val="00936280"/>
    <w:rsid w:val="00974108"/>
    <w:rsid w:val="009751A9"/>
    <w:rsid w:val="009C6FBA"/>
    <w:rsid w:val="009D73FC"/>
    <w:rsid w:val="009E211A"/>
    <w:rsid w:val="009E7DBE"/>
    <w:rsid w:val="009F6497"/>
    <w:rsid w:val="00A2356A"/>
    <w:rsid w:val="00A3378C"/>
    <w:rsid w:val="00A60A7C"/>
    <w:rsid w:val="00A74B39"/>
    <w:rsid w:val="00A753BE"/>
    <w:rsid w:val="00AA64D9"/>
    <w:rsid w:val="00AB3121"/>
    <w:rsid w:val="00B25C9C"/>
    <w:rsid w:val="00B26014"/>
    <w:rsid w:val="00BA6ECB"/>
    <w:rsid w:val="00BC5293"/>
    <w:rsid w:val="00BC6117"/>
    <w:rsid w:val="00C044C8"/>
    <w:rsid w:val="00C17924"/>
    <w:rsid w:val="00C551F7"/>
    <w:rsid w:val="00C639A8"/>
    <w:rsid w:val="00C81A44"/>
    <w:rsid w:val="00C85A92"/>
    <w:rsid w:val="00C92D31"/>
    <w:rsid w:val="00CA5F89"/>
    <w:rsid w:val="00CE400E"/>
    <w:rsid w:val="00CF16F8"/>
    <w:rsid w:val="00D303E3"/>
    <w:rsid w:val="00D77CDD"/>
    <w:rsid w:val="00DC6A63"/>
    <w:rsid w:val="00DE116A"/>
    <w:rsid w:val="00DE73E8"/>
    <w:rsid w:val="00DF4A83"/>
    <w:rsid w:val="00DF6C64"/>
    <w:rsid w:val="00E23F2C"/>
    <w:rsid w:val="00E27629"/>
    <w:rsid w:val="00E35BC3"/>
    <w:rsid w:val="00E41EED"/>
    <w:rsid w:val="00E43460"/>
    <w:rsid w:val="00E45F57"/>
    <w:rsid w:val="00E60C65"/>
    <w:rsid w:val="00E62799"/>
    <w:rsid w:val="00E807AB"/>
    <w:rsid w:val="00E81A4D"/>
    <w:rsid w:val="00EE602C"/>
    <w:rsid w:val="00EE636B"/>
    <w:rsid w:val="00EF52EE"/>
    <w:rsid w:val="00EF6CFA"/>
    <w:rsid w:val="00F066C2"/>
    <w:rsid w:val="00F138FB"/>
    <w:rsid w:val="00F30EDC"/>
    <w:rsid w:val="00F41010"/>
    <w:rsid w:val="00F44F3D"/>
    <w:rsid w:val="00F76B94"/>
    <w:rsid w:val="00F814D2"/>
    <w:rsid w:val="00F8426E"/>
    <w:rsid w:val="00F85F2C"/>
    <w:rsid w:val="00F92217"/>
    <w:rsid w:val="00F96A14"/>
    <w:rsid w:val="00FE2CDA"/>
    <w:rsid w:val="00FE3855"/>
    <w:rsid w:val="00FF16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4D93DA"/>
  <w14:defaultImageDpi w14:val="300"/>
  <w15:docId w15:val="{721BCCC7-F28A-4BFB-A46F-0689F8FC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26B8"/>
    <w:pPr>
      <w:spacing w:after="120" w:line="300" w:lineRule="exact"/>
    </w:pPr>
    <w:rPr>
      <w:rFonts w:ascii="BDUE Open Sans Regular" w:eastAsiaTheme="minorHAnsi" w:hAnsi="BDUE Open Sans Regular"/>
      <w:sz w:val="20"/>
      <w:szCs w:val="20"/>
      <w:lang w:eastAsia="en-US"/>
    </w:rPr>
  </w:style>
  <w:style w:type="paragraph" w:styleId="Titolo1">
    <w:name w:val="heading 1"/>
    <w:basedOn w:val="Normale"/>
    <w:next w:val="Normale"/>
    <w:link w:val="Titolo1Carattere"/>
    <w:autoRedefine/>
    <w:uiPriority w:val="9"/>
    <w:qFormat/>
    <w:rsid w:val="008E68BD"/>
    <w:pPr>
      <w:keepNext/>
      <w:keepLines/>
      <w:spacing w:before="1080" w:after="480"/>
      <w:outlineLvl w:val="0"/>
    </w:pPr>
    <w:rPr>
      <w:rFonts w:eastAsiaTheme="majorEastAsia" w:cstheme="majorBidi"/>
      <w:caps/>
      <w:noProof/>
      <w:sz w:val="28"/>
      <w:szCs w:val="28"/>
    </w:rPr>
  </w:style>
  <w:style w:type="paragraph" w:styleId="Titolo2">
    <w:name w:val="heading 2"/>
    <w:basedOn w:val="Normale"/>
    <w:next w:val="Normale"/>
    <w:link w:val="Titolo2Carattere"/>
    <w:autoRedefine/>
    <w:uiPriority w:val="9"/>
    <w:unhideWhenUsed/>
    <w:qFormat/>
    <w:rsid w:val="00F8426E"/>
    <w:pPr>
      <w:keepNext/>
      <w:keepLines/>
      <w:spacing w:before="200" w:line="320" w:lineRule="exact"/>
      <w:outlineLvl w:val="1"/>
    </w:pPr>
    <w:rPr>
      <w:rFonts w:eastAsiaTheme="majorEastAsia" w:cstheme="majorBidi"/>
      <w:b/>
      <w:bCs/>
    </w:rPr>
  </w:style>
  <w:style w:type="paragraph" w:styleId="Titolo3">
    <w:name w:val="heading 3"/>
    <w:basedOn w:val="Normale"/>
    <w:next w:val="Normale"/>
    <w:link w:val="Titolo3Carattere"/>
    <w:autoRedefine/>
    <w:uiPriority w:val="9"/>
    <w:unhideWhenUsed/>
    <w:qFormat/>
    <w:rsid w:val="00F8426E"/>
    <w:pPr>
      <w:keepNext/>
      <w:keepLines/>
      <w:spacing w:before="200"/>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rsid w:val="003665E1"/>
    <w:rPr>
      <w:vertAlign w:val="superscript"/>
    </w:rPr>
  </w:style>
  <w:style w:type="paragraph" w:styleId="Puntoelenco">
    <w:name w:val="List Bullet"/>
    <w:basedOn w:val="Normale"/>
    <w:autoRedefine/>
    <w:uiPriority w:val="1"/>
    <w:qFormat/>
    <w:rsid w:val="00873E12"/>
    <w:pPr>
      <w:numPr>
        <w:numId w:val="1"/>
      </w:numPr>
      <w:spacing w:before="120" w:line="240" w:lineRule="auto"/>
    </w:pPr>
    <w:rPr>
      <w:rFonts w:eastAsiaTheme="minorEastAsia"/>
      <w:color w:val="262626" w:themeColor="text1" w:themeTint="D9"/>
      <w:lang w:eastAsia="de-DE"/>
    </w:rPr>
  </w:style>
  <w:style w:type="character" w:styleId="Collegamentoipertestuale">
    <w:name w:val="Hyperlink"/>
    <w:basedOn w:val="Carpredefinitoparagrafo"/>
    <w:uiPriority w:val="99"/>
    <w:unhideWhenUsed/>
    <w:qFormat/>
    <w:rsid w:val="00A753BE"/>
    <w:rPr>
      <w:rFonts w:ascii="Open Sans Light" w:hAnsi="Open Sans Light"/>
      <w:caps w:val="0"/>
      <w:smallCaps w:val="0"/>
      <w:strike w:val="0"/>
      <w:dstrike w:val="0"/>
      <w:vanish w:val="0"/>
      <w:color w:val="005EB8"/>
      <w:sz w:val="20"/>
      <w:szCs w:val="20"/>
      <w:u w:val="none"/>
      <w:vertAlign w:val="baseline"/>
    </w:rPr>
  </w:style>
  <w:style w:type="paragraph" w:customStyle="1" w:styleId="Logotext">
    <w:name w:val="Logotext"/>
    <w:basedOn w:val="Normale"/>
    <w:qFormat/>
    <w:rsid w:val="004A7983"/>
    <w:pPr>
      <w:autoSpaceDE w:val="0"/>
      <w:autoSpaceDN w:val="0"/>
      <w:adjustRightInd w:val="0"/>
      <w:spacing w:before="740" w:line="240" w:lineRule="auto"/>
      <w:jc w:val="right"/>
    </w:pPr>
    <w:rPr>
      <w:rFonts w:eastAsiaTheme="minorEastAsia" w:cs="Open Sans SemiBold"/>
      <w:b/>
      <w:bCs/>
      <w:color w:val="4B4F54"/>
      <w:lang w:eastAsia="de-DE"/>
    </w:rPr>
  </w:style>
  <w:style w:type="paragraph" w:customStyle="1" w:styleId="Absenderzeile">
    <w:name w:val="Absenderzeile"/>
    <w:basedOn w:val="Normale"/>
    <w:autoRedefine/>
    <w:qFormat/>
    <w:rsid w:val="00E27629"/>
    <w:pPr>
      <w:spacing w:before="23" w:after="0" w:line="240" w:lineRule="auto"/>
    </w:pPr>
    <w:rPr>
      <w:rFonts w:eastAsia="Open Sans Light" w:cs="Open Sans Light"/>
      <w:sz w:val="13"/>
      <w:szCs w:val="13"/>
    </w:rPr>
  </w:style>
  <w:style w:type="paragraph" w:customStyle="1" w:styleId="RandspalteAbsender">
    <w:name w:val="Randspalte Absender"/>
    <w:basedOn w:val="Normale"/>
    <w:autoRedefine/>
    <w:qFormat/>
    <w:rsid w:val="00A753BE"/>
    <w:pPr>
      <w:spacing w:after="0" w:line="230" w:lineRule="exact"/>
    </w:pPr>
    <w:rPr>
      <w:rFonts w:eastAsia="Open Sans Light" w:cs="Open Sans Light"/>
      <w:sz w:val="17"/>
      <w:szCs w:val="17"/>
    </w:rPr>
  </w:style>
  <w:style w:type="paragraph" w:customStyle="1" w:styleId="Name">
    <w:name w:val="Name"/>
    <w:basedOn w:val="Normale"/>
    <w:autoRedefine/>
    <w:qFormat/>
    <w:rsid w:val="00A753BE"/>
    <w:pPr>
      <w:spacing w:after="0" w:line="230" w:lineRule="exact"/>
    </w:pPr>
    <w:rPr>
      <w:rFonts w:eastAsia="Open Sans SemiBold" w:cs="Open Sans SemiBold"/>
      <w:b/>
      <w:bCs/>
      <w:sz w:val="17"/>
      <w:szCs w:val="17"/>
    </w:rPr>
  </w:style>
  <w:style w:type="paragraph" w:customStyle="1" w:styleId="RandspalteZeichen">
    <w:name w:val="Randspalte Zeichen"/>
    <w:basedOn w:val="Normale"/>
    <w:autoRedefine/>
    <w:qFormat/>
    <w:rsid w:val="00824429"/>
    <w:pPr>
      <w:spacing w:after="500" w:line="180" w:lineRule="exact"/>
    </w:pPr>
    <w:rPr>
      <w:rFonts w:eastAsia="Open Sans Light" w:cs="Open Sans Light"/>
      <w:sz w:val="13"/>
      <w:szCs w:val="13"/>
    </w:rPr>
  </w:style>
  <w:style w:type="paragraph" w:customStyle="1" w:styleId="Fuzeilefett">
    <w:name w:val="Fußzeile fett"/>
    <w:basedOn w:val="Normale"/>
    <w:autoRedefine/>
    <w:qFormat/>
    <w:rsid w:val="000E675F"/>
    <w:pPr>
      <w:autoSpaceDE w:val="0"/>
      <w:autoSpaceDN w:val="0"/>
      <w:adjustRightInd w:val="0"/>
      <w:spacing w:after="0" w:line="240" w:lineRule="auto"/>
      <w:jc w:val="right"/>
    </w:pPr>
    <w:rPr>
      <w:rFonts w:eastAsiaTheme="minorEastAsia" w:cs="Open Sans SemiBold"/>
      <w:b/>
      <w:sz w:val="13"/>
      <w:szCs w:val="14"/>
      <w:lang w:eastAsia="de-DE"/>
    </w:rPr>
  </w:style>
  <w:style w:type="paragraph" w:customStyle="1" w:styleId="Seitenzahlen">
    <w:name w:val="Seitenzahlen"/>
    <w:basedOn w:val="Normale"/>
    <w:autoRedefine/>
    <w:qFormat/>
    <w:rsid w:val="009E7DBE"/>
    <w:rPr>
      <w:rFonts w:cs="Times New Roman"/>
      <w:sz w:val="17"/>
    </w:rPr>
  </w:style>
  <w:style w:type="paragraph" w:customStyle="1" w:styleId="FuzeileText">
    <w:name w:val="Fußzeile Text"/>
    <w:basedOn w:val="Normale"/>
    <w:autoRedefine/>
    <w:qFormat/>
    <w:rsid w:val="000E675F"/>
    <w:pPr>
      <w:keepNext/>
      <w:autoSpaceDE w:val="0"/>
      <w:autoSpaceDN w:val="0"/>
      <w:adjustRightInd w:val="0"/>
      <w:spacing w:after="0" w:line="180" w:lineRule="exact"/>
      <w:jc w:val="right"/>
    </w:pPr>
    <w:rPr>
      <w:rFonts w:eastAsiaTheme="minorEastAsia" w:cs="Open Sans"/>
      <w:sz w:val="13"/>
      <w:szCs w:val="13"/>
      <w:lang w:eastAsia="de-DE"/>
    </w:rPr>
  </w:style>
  <w:style w:type="paragraph" w:customStyle="1" w:styleId="Anschrift">
    <w:name w:val="Anschrift"/>
    <w:basedOn w:val="Normale"/>
    <w:autoRedefine/>
    <w:qFormat/>
    <w:rsid w:val="00D303E3"/>
    <w:pPr>
      <w:spacing w:after="0" w:line="280" w:lineRule="exact"/>
    </w:pPr>
    <w:rPr>
      <w:rFonts w:eastAsia="Open Sans Light" w:cs="Open Sans Light"/>
    </w:rPr>
  </w:style>
  <w:style w:type="paragraph" w:customStyle="1" w:styleId="RandspalteEintrge">
    <w:name w:val="Randspalte Einträge"/>
    <w:basedOn w:val="Normale"/>
    <w:autoRedefine/>
    <w:qFormat/>
    <w:rsid w:val="0087302B"/>
    <w:pPr>
      <w:spacing w:after="0"/>
    </w:pPr>
    <w:rPr>
      <w:szCs w:val="18"/>
    </w:rPr>
  </w:style>
  <w:style w:type="paragraph" w:styleId="Paragrafoelenco">
    <w:name w:val="List Paragraph"/>
    <w:basedOn w:val="Normale"/>
    <w:autoRedefine/>
    <w:uiPriority w:val="34"/>
    <w:qFormat/>
    <w:rsid w:val="001426B8"/>
    <w:pPr>
      <w:numPr>
        <w:numId w:val="28"/>
      </w:numPr>
      <w:spacing w:before="120" w:line="276" w:lineRule="auto"/>
    </w:pPr>
    <w:rPr>
      <w:b/>
      <w:lang w:eastAsia="ar-SA"/>
    </w:rPr>
  </w:style>
  <w:style w:type="paragraph" w:styleId="Pidipagina">
    <w:name w:val="footer"/>
    <w:basedOn w:val="Normale"/>
    <w:link w:val="PidipaginaCarattere"/>
    <w:uiPriority w:val="99"/>
    <w:unhideWhenUsed/>
    <w:rsid w:val="001D157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1D1575"/>
    <w:rPr>
      <w:rFonts w:ascii="Open Sans Light" w:eastAsiaTheme="minorHAnsi" w:hAnsi="Open Sans Light"/>
      <w:sz w:val="20"/>
      <w:szCs w:val="20"/>
      <w:lang w:eastAsia="en-US"/>
    </w:rPr>
  </w:style>
  <w:style w:type="paragraph" w:styleId="Sottotitolo">
    <w:name w:val="Subtitle"/>
    <w:basedOn w:val="Normale"/>
    <w:next w:val="Normale"/>
    <w:link w:val="SottotitoloCarattere"/>
    <w:uiPriority w:val="11"/>
    <w:rsid w:val="001C78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1C783D"/>
    <w:rPr>
      <w:rFonts w:asciiTheme="majorHAnsi" w:eastAsiaTheme="majorEastAsia" w:hAnsiTheme="majorHAnsi" w:cstheme="majorBidi"/>
      <w:i/>
      <w:iCs/>
      <w:color w:val="4F81BD" w:themeColor="accent1"/>
      <w:spacing w:val="15"/>
      <w:lang w:eastAsia="en-US"/>
    </w:rPr>
  </w:style>
  <w:style w:type="character" w:styleId="CodiceHTML">
    <w:name w:val="HTML Code"/>
    <w:basedOn w:val="Carpredefinitoparagrafo"/>
    <w:uiPriority w:val="99"/>
    <w:semiHidden/>
    <w:unhideWhenUsed/>
    <w:rsid w:val="006E60AC"/>
    <w:rPr>
      <w:rFonts w:ascii="Courier" w:eastAsiaTheme="minorEastAsia" w:hAnsi="Courier" w:cs="Courier"/>
      <w:sz w:val="20"/>
      <w:szCs w:val="20"/>
    </w:rPr>
  </w:style>
  <w:style w:type="paragraph" w:customStyle="1" w:styleId="RandspalteZusatztext">
    <w:name w:val="Randspalte Zusatztext"/>
    <w:basedOn w:val="RandspalteAbsender"/>
    <w:autoRedefine/>
    <w:qFormat/>
    <w:rsid w:val="00A753BE"/>
    <w:rPr>
      <w:i/>
    </w:rPr>
  </w:style>
  <w:style w:type="paragraph" w:customStyle="1" w:styleId="Presse-berschrift">
    <w:name w:val="Presse-Überschrift"/>
    <w:basedOn w:val="Normale"/>
    <w:next w:val="Normale"/>
    <w:qFormat/>
    <w:rsid w:val="000005D3"/>
    <w:pPr>
      <w:spacing w:after="240" w:line="380" w:lineRule="exact"/>
    </w:pPr>
    <w:rPr>
      <w:b/>
      <w:noProof/>
      <w:color w:val="005EB8"/>
      <w:sz w:val="28"/>
      <w:szCs w:val="28"/>
      <w:lang w:eastAsia="de-DE"/>
    </w:rPr>
  </w:style>
  <w:style w:type="character" w:customStyle="1" w:styleId="Titolo1Carattere">
    <w:name w:val="Titolo 1 Carattere"/>
    <w:basedOn w:val="Carpredefinitoparagrafo"/>
    <w:link w:val="Titolo1"/>
    <w:uiPriority w:val="9"/>
    <w:rsid w:val="008E68BD"/>
    <w:rPr>
      <w:rFonts w:ascii="BDUE Open Sans Regular" w:eastAsiaTheme="majorEastAsia" w:hAnsi="BDUE Open Sans Regular" w:cstheme="majorBidi"/>
      <w:caps/>
      <w:noProof/>
      <w:sz w:val="28"/>
      <w:szCs w:val="28"/>
      <w:lang w:eastAsia="en-US"/>
    </w:rPr>
  </w:style>
  <w:style w:type="character" w:customStyle="1" w:styleId="Titolo2Carattere">
    <w:name w:val="Titolo 2 Carattere"/>
    <w:basedOn w:val="Carpredefinitoparagrafo"/>
    <w:link w:val="Titolo2"/>
    <w:uiPriority w:val="9"/>
    <w:rsid w:val="00F8426E"/>
    <w:rPr>
      <w:rFonts w:ascii="BDUE Open Sans Regular" w:eastAsiaTheme="majorEastAsia" w:hAnsi="BDUE Open Sans Regular" w:cstheme="majorBidi"/>
      <w:b/>
      <w:bCs/>
      <w:sz w:val="22"/>
      <w:szCs w:val="20"/>
      <w:lang w:eastAsia="en-US"/>
    </w:rPr>
  </w:style>
  <w:style w:type="character" w:customStyle="1" w:styleId="Titolo3Carattere">
    <w:name w:val="Titolo 3 Carattere"/>
    <w:basedOn w:val="Carpredefinitoparagrafo"/>
    <w:link w:val="Titolo3"/>
    <w:uiPriority w:val="9"/>
    <w:rsid w:val="00F8426E"/>
    <w:rPr>
      <w:rFonts w:ascii="BDUE Open Sans Regular" w:eastAsiaTheme="majorEastAsia" w:hAnsi="BDUE Open Sans Regular" w:cstheme="majorBidi"/>
      <w:b/>
      <w:bCs/>
      <w:sz w:val="22"/>
      <w:szCs w:val="20"/>
      <w:lang w:eastAsia="en-US"/>
    </w:rPr>
  </w:style>
  <w:style w:type="paragraph" w:styleId="Formuladichiusura">
    <w:name w:val="Closing"/>
    <w:basedOn w:val="Normale"/>
    <w:link w:val="FormuladichiusuraCarattere"/>
    <w:autoRedefine/>
    <w:uiPriority w:val="99"/>
    <w:unhideWhenUsed/>
    <w:qFormat/>
    <w:rsid w:val="00F8426E"/>
    <w:pPr>
      <w:keepNext/>
      <w:spacing w:before="240" w:after="720"/>
    </w:pPr>
  </w:style>
  <w:style w:type="character" w:customStyle="1" w:styleId="FormuladichiusuraCarattere">
    <w:name w:val="Formula di chiusura Carattere"/>
    <w:basedOn w:val="Carpredefinitoparagrafo"/>
    <w:link w:val="Formuladichiusura"/>
    <w:uiPriority w:val="99"/>
    <w:rsid w:val="00F8426E"/>
    <w:rPr>
      <w:rFonts w:ascii="BDUE Open Sans Regular" w:eastAsiaTheme="minorHAnsi" w:hAnsi="BDUE Open Sans Regular"/>
      <w:sz w:val="22"/>
      <w:szCs w:val="20"/>
      <w:lang w:eastAsia="en-US"/>
    </w:rPr>
  </w:style>
  <w:style w:type="paragraph" w:styleId="Testofumetto">
    <w:name w:val="Balloon Text"/>
    <w:basedOn w:val="Normale"/>
    <w:link w:val="TestofumettoCarattere"/>
    <w:uiPriority w:val="99"/>
    <w:semiHidden/>
    <w:unhideWhenUsed/>
    <w:rsid w:val="0054105C"/>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4105C"/>
    <w:rPr>
      <w:rFonts w:ascii="Lucida Grande" w:eastAsiaTheme="minorHAnsi" w:hAnsi="Lucida Grande" w:cs="Lucida Grande"/>
      <w:sz w:val="18"/>
      <w:szCs w:val="18"/>
      <w:lang w:eastAsia="en-US"/>
    </w:rPr>
  </w:style>
  <w:style w:type="paragraph" w:styleId="Citazione">
    <w:name w:val="Quote"/>
    <w:basedOn w:val="Normale"/>
    <w:next w:val="Normale"/>
    <w:link w:val="CitazioneCarattere"/>
    <w:uiPriority w:val="29"/>
    <w:qFormat/>
    <w:rsid w:val="00F138FB"/>
    <w:pPr>
      <w:suppressAutoHyphens/>
    </w:pPr>
    <w:rPr>
      <w:i/>
      <w:iCs/>
      <w:color w:val="000000" w:themeColor="text1"/>
    </w:rPr>
  </w:style>
  <w:style w:type="character" w:customStyle="1" w:styleId="CitazioneCarattere">
    <w:name w:val="Citazione Carattere"/>
    <w:basedOn w:val="Carpredefinitoparagrafo"/>
    <w:link w:val="Citazione"/>
    <w:uiPriority w:val="29"/>
    <w:rsid w:val="00F138FB"/>
    <w:rPr>
      <w:rFonts w:ascii="BDUE Open Sans Regular" w:eastAsiaTheme="minorHAnsi" w:hAnsi="BDUE Open Sans Regular"/>
      <w:i/>
      <w:iCs/>
      <w:color w:val="000000" w:themeColor="text1"/>
      <w:sz w:val="20"/>
      <w:szCs w:val="20"/>
      <w:lang w:eastAsia="en-US"/>
    </w:rPr>
  </w:style>
  <w:style w:type="character" w:customStyle="1" w:styleId="berschriftZeichen">
    <w:name w:val="Überschrift § Zeichen"/>
    <w:basedOn w:val="Carpredefinitoparagrafo"/>
    <w:link w:val="berschrift"/>
    <w:rsid w:val="00F138FB"/>
    <w:rPr>
      <w:rFonts w:ascii="BDUE Open Sans" w:eastAsiaTheme="minorHAnsi" w:hAnsi="BDUE Open Sans" w:cs="BDUE Open Sans"/>
      <w:b/>
      <w:sz w:val="20"/>
      <w:szCs w:val="20"/>
      <w:lang w:eastAsia="en-US"/>
    </w:rPr>
  </w:style>
  <w:style w:type="paragraph" w:customStyle="1" w:styleId="berschrift">
    <w:name w:val="Überschrift §"/>
    <w:basedOn w:val="Normale"/>
    <w:next w:val="Normale"/>
    <w:link w:val="berschriftZeichen"/>
    <w:qFormat/>
    <w:rsid w:val="00F138FB"/>
    <w:pPr>
      <w:tabs>
        <w:tab w:val="left" w:pos="426"/>
      </w:tabs>
      <w:suppressAutoHyphens/>
      <w:spacing w:before="240"/>
      <w:ind w:left="426" w:hanging="426"/>
    </w:pPr>
    <w:rPr>
      <w:rFonts w:ascii="BDUE Open Sans" w:hAnsi="BDUE Open Sans" w:cs="BDUE Open Sans"/>
      <w:b/>
    </w:rPr>
  </w:style>
  <w:style w:type="paragraph" w:styleId="Elenco">
    <w:name w:val="List"/>
    <w:basedOn w:val="Normale"/>
    <w:uiPriority w:val="99"/>
    <w:unhideWhenUsed/>
    <w:rsid w:val="00F41010"/>
    <w:pPr>
      <w:contextualSpacing/>
    </w:pPr>
    <w:rPr>
      <w:b/>
    </w:rPr>
  </w:style>
  <w:style w:type="paragraph" w:styleId="Elenco2">
    <w:name w:val="List 2"/>
    <w:basedOn w:val="Normale"/>
    <w:uiPriority w:val="99"/>
    <w:semiHidden/>
    <w:unhideWhenUsed/>
    <w:rsid w:val="00541480"/>
    <w:pPr>
      <w:ind w:left="566" w:hanging="283"/>
      <w:contextualSpacing/>
    </w:pPr>
  </w:style>
  <w:style w:type="paragraph" w:customStyle="1" w:styleId="ListeBDUE2">
    <w:name w:val="Liste_BDUE_2"/>
    <w:basedOn w:val="Elenco"/>
    <w:rsid w:val="00541480"/>
    <w:rPr>
      <w:b w:val="0"/>
    </w:rPr>
  </w:style>
  <w:style w:type="paragraph" w:styleId="Elenco3">
    <w:name w:val="List 3"/>
    <w:basedOn w:val="Normale"/>
    <w:uiPriority w:val="99"/>
    <w:unhideWhenUsed/>
    <w:rsid w:val="00541480"/>
    <w:pPr>
      <w:contextualSpacing/>
    </w:pPr>
  </w:style>
  <w:style w:type="numbering" w:customStyle="1" w:styleId="Liste1">
    <w:name w:val="Liste 1"/>
    <w:uiPriority w:val="99"/>
    <w:rsid w:val="00541480"/>
    <w:pPr>
      <w:numPr>
        <w:numId w:val="23"/>
      </w:numPr>
    </w:pPr>
  </w:style>
  <w:style w:type="paragraph" w:customStyle="1" w:styleId="FormatvorlageListenabsatzNichtFett">
    <w:name w:val="Formatvorlage Listenabsatz + Nicht Fett"/>
    <w:basedOn w:val="Paragrafoelenco"/>
    <w:rsid w:val="00207EBF"/>
    <w:rPr>
      <w:b w:val="0"/>
    </w:rPr>
  </w:style>
  <w:style w:type="paragraph" w:styleId="Testonotaapidipagina">
    <w:name w:val="footnote text"/>
    <w:basedOn w:val="Normale"/>
    <w:link w:val="TestonotaapidipaginaCarattere"/>
    <w:uiPriority w:val="99"/>
    <w:semiHidden/>
    <w:unhideWhenUsed/>
    <w:rsid w:val="00240783"/>
    <w:pPr>
      <w:spacing w:after="0" w:line="240" w:lineRule="auto"/>
    </w:pPr>
    <w:rPr>
      <w:rFonts w:ascii="Arial" w:hAnsi="Arial" w:cs="Arial"/>
    </w:rPr>
  </w:style>
  <w:style w:type="character" w:customStyle="1" w:styleId="TestonotaapidipaginaCarattere">
    <w:name w:val="Testo nota a piè di pagina Carattere"/>
    <w:basedOn w:val="Carpredefinitoparagrafo"/>
    <w:link w:val="Testonotaapidipagina"/>
    <w:uiPriority w:val="99"/>
    <w:semiHidden/>
    <w:rsid w:val="00240783"/>
    <w:rPr>
      <w:rFonts w:ascii="Arial" w:eastAsiaTheme="minorHAnsi" w:hAnsi="Arial" w:cs="Arial"/>
      <w:sz w:val="20"/>
      <w:szCs w:val="20"/>
      <w:lang w:eastAsia="en-US"/>
    </w:rPr>
  </w:style>
  <w:style w:type="character" w:styleId="Rimandocommento">
    <w:name w:val="annotation reference"/>
    <w:basedOn w:val="Carpredefinitoparagrafo"/>
    <w:uiPriority w:val="99"/>
    <w:semiHidden/>
    <w:unhideWhenUsed/>
    <w:rsid w:val="00F30EDC"/>
    <w:rPr>
      <w:sz w:val="16"/>
      <w:szCs w:val="16"/>
    </w:rPr>
  </w:style>
  <w:style w:type="paragraph" w:styleId="Testocommento">
    <w:name w:val="annotation text"/>
    <w:basedOn w:val="Normale"/>
    <w:link w:val="TestocommentoCarattere"/>
    <w:uiPriority w:val="99"/>
    <w:semiHidden/>
    <w:unhideWhenUsed/>
    <w:rsid w:val="00F30EDC"/>
    <w:pPr>
      <w:spacing w:line="240" w:lineRule="auto"/>
    </w:pPr>
  </w:style>
  <w:style w:type="character" w:customStyle="1" w:styleId="TestocommentoCarattere">
    <w:name w:val="Testo commento Carattere"/>
    <w:basedOn w:val="Carpredefinitoparagrafo"/>
    <w:link w:val="Testocommento"/>
    <w:uiPriority w:val="99"/>
    <w:semiHidden/>
    <w:rsid w:val="00F30EDC"/>
    <w:rPr>
      <w:rFonts w:ascii="BDUE Open Sans Regular" w:eastAsiaTheme="minorHAnsi" w:hAnsi="BDUE Open Sans Regula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F30EDC"/>
    <w:rPr>
      <w:b/>
      <w:bCs/>
    </w:rPr>
  </w:style>
  <w:style w:type="character" w:customStyle="1" w:styleId="SoggettocommentoCarattere">
    <w:name w:val="Soggetto commento Carattere"/>
    <w:basedOn w:val="TestocommentoCarattere"/>
    <w:link w:val="Soggettocommento"/>
    <w:uiPriority w:val="99"/>
    <w:semiHidden/>
    <w:rsid w:val="00F30EDC"/>
    <w:rPr>
      <w:rFonts w:ascii="BDUE Open Sans Regular" w:eastAsiaTheme="minorHAnsi" w:hAnsi="BDUE Open Sans Regula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1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mentoring@bdu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onferenzdolmetscher-bdue.de/de/nachwuchsprogram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srich\Documents\Benutzerdefinierte%20Office-Vorlagen\BDUE_Dokumentvorlage_NRW_oD.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E059-4285-41E1-B4B3-20A3D2C4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BDUE_Dokumentvorlage_NRW_oD</Template>
  <TotalTime>0</TotalTime>
  <Pages>3</Pages>
  <Words>682</Words>
  <Characters>4303</Characters>
  <Application>Microsoft Office Word</Application>
  <DocSecurity>0</DocSecurity>
  <Lines>35</Lines>
  <Paragraphs>9</Paragraphs>
  <ScaleCrop>false</ScaleCrop>
  <HeadingPairs>
    <vt:vector size="6" baseType="variant">
      <vt:variant>
        <vt:lpstr>Titolo</vt:lpstr>
      </vt:variant>
      <vt:variant>
        <vt:i4>1</vt:i4>
      </vt:variant>
      <vt:variant>
        <vt:lpstr>Titel</vt:lpstr>
      </vt:variant>
      <vt:variant>
        <vt:i4>1</vt:i4>
      </vt:variant>
      <vt:variant>
        <vt:lpstr>Headings</vt:lpstr>
      </vt:variant>
      <vt:variant>
        <vt:i4>1</vt:i4>
      </vt:variant>
    </vt:vector>
  </HeadingPairs>
  <TitlesOfParts>
    <vt:vector size="3" baseType="lpstr">
      <vt:lpstr/>
      <vt:lpstr/>
      <vt:lpstr>BETREFFZEILE</vt:lpstr>
    </vt:vector>
  </TitlesOfParts>
  <Manager/>
  <Company/>
  <LinksUpToDate>false</LinksUpToDate>
  <CharactersWithSpaces>4976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 Essrich</dc:creator>
  <cp:keywords/>
  <dc:description/>
  <cp:lastModifiedBy>Cinzia Turrini</cp:lastModifiedBy>
  <cp:revision>5</cp:revision>
  <cp:lastPrinted>2019-06-11T11:58:00Z</cp:lastPrinted>
  <dcterms:created xsi:type="dcterms:W3CDTF">2021-05-18T22:01:00Z</dcterms:created>
  <dcterms:modified xsi:type="dcterms:W3CDTF">2023-01-27T23:00:00Z</dcterms:modified>
  <cp:category/>
</cp:coreProperties>
</file>